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C1043" w:rsidRPr="002C4EDF" w:rsidTr="0056025A">
        <w:trPr>
          <w:trHeight w:val="284"/>
        </w:trPr>
        <w:tc>
          <w:tcPr>
            <w:tcW w:w="4219" w:type="dxa"/>
          </w:tcPr>
          <w:p w:rsidR="003C1043" w:rsidRPr="00905CBD" w:rsidRDefault="003C1043" w:rsidP="00BC3F0D">
            <w:pPr>
              <w:pStyle w:val="DocumentName"/>
              <w:spacing w:before="0" w:line="288" w:lineRule="auto"/>
              <w:ind w:firstLine="567"/>
            </w:pPr>
          </w:p>
        </w:tc>
        <w:tc>
          <w:tcPr>
            <w:tcW w:w="5670" w:type="dxa"/>
          </w:tcPr>
          <w:p w:rsidR="003C1043" w:rsidRPr="001D56AC" w:rsidRDefault="003C1043" w:rsidP="007D43DF">
            <w:pPr>
              <w:widowControl w:val="0"/>
              <w:spacing w:before="0" w:line="288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3C1043" w:rsidRPr="002C4EDF" w:rsidTr="0056025A">
        <w:tc>
          <w:tcPr>
            <w:tcW w:w="4219" w:type="dxa"/>
          </w:tcPr>
          <w:p w:rsidR="003C1043" w:rsidRPr="002C4EDF" w:rsidRDefault="003C1043" w:rsidP="00BC3F0D">
            <w:pPr>
              <w:pStyle w:val="DocumentName"/>
              <w:spacing w:before="0" w:line="288" w:lineRule="auto"/>
              <w:ind w:firstLine="567"/>
            </w:pPr>
          </w:p>
        </w:tc>
        <w:tc>
          <w:tcPr>
            <w:tcW w:w="5670" w:type="dxa"/>
          </w:tcPr>
          <w:p w:rsidR="003C1043" w:rsidRPr="001D56AC" w:rsidRDefault="003C1043" w:rsidP="00CB0159">
            <w:pPr>
              <w:widowControl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1DA" w:rsidRPr="002C4EDF" w:rsidTr="0056025A">
        <w:trPr>
          <w:trHeight w:val="284"/>
        </w:trPr>
        <w:tc>
          <w:tcPr>
            <w:tcW w:w="4219" w:type="dxa"/>
          </w:tcPr>
          <w:p w:rsidR="007601DA" w:rsidRPr="002C4EDF" w:rsidRDefault="007601DA" w:rsidP="0049664D">
            <w:pPr>
              <w:pStyle w:val="DocumentName"/>
              <w:spacing w:before="0" w:line="288" w:lineRule="auto"/>
              <w:ind w:firstLine="567"/>
            </w:pPr>
          </w:p>
        </w:tc>
        <w:tc>
          <w:tcPr>
            <w:tcW w:w="5670" w:type="dxa"/>
          </w:tcPr>
          <w:p w:rsidR="007601DA" w:rsidRPr="00987D1C" w:rsidRDefault="007601DA" w:rsidP="0049664D">
            <w:pPr>
              <w:widowControl w:val="0"/>
              <w:spacing w:before="0" w:line="288" w:lineRule="auto"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01DA" w:rsidRPr="002C4EDF" w:rsidTr="0056025A">
        <w:tc>
          <w:tcPr>
            <w:tcW w:w="4219" w:type="dxa"/>
          </w:tcPr>
          <w:p w:rsidR="007601DA" w:rsidRPr="002C4EDF" w:rsidRDefault="007601DA" w:rsidP="0049664D">
            <w:pPr>
              <w:pStyle w:val="DocumentName"/>
              <w:spacing w:before="0" w:line="288" w:lineRule="auto"/>
              <w:ind w:firstLine="567"/>
            </w:pPr>
          </w:p>
        </w:tc>
        <w:tc>
          <w:tcPr>
            <w:tcW w:w="5670" w:type="dxa"/>
          </w:tcPr>
          <w:p w:rsidR="007601DA" w:rsidRPr="001D56AC" w:rsidRDefault="007601DA" w:rsidP="00CB0159">
            <w:pPr>
              <w:widowControl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01DA" w:rsidRPr="002C4EDF" w:rsidTr="003C1043">
        <w:tc>
          <w:tcPr>
            <w:tcW w:w="4219" w:type="dxa"/>
          </w:tcPr>
          <w:p w:rsidR="007601DA" w:rsidRPr="002C4EDF" w:rsidRDefault="007601DA" w:rsidP="0049664D">
            <w:pPr>
              <w:pStyle w:val="DocumentName"/>
              <w:spacing w:before="0" w:line="288" w:lineRule="auto"/>
              <w:ind w:firstLine="567"/>
            </w:pPr>
          </w:p>
        </w:tc>
        <w:tc>
          <w:tcPr>
            <w:tcW w:w="5670" w:type="dxa"/>
            <w:hideMark/>
          </w:tcPr>
          <w:p w:rsidR="007601DA" w:rsidRPr="001D56AC" w:rsidRDefault="00884ADF" w:rsidP="001D56AC">
            <w:pPr>
              <w:widowControl w:val="0"/>
              <w:spacing w:before="0" w:line="288" w:lineRule="auto"/>
              <w:ind w:firstLine="0"/>
              <w:rPr>
                <w:rFonts w:ascii="Times New Roman" w:hAnsi="Times New Roman" w:cs="Times New Roman"/>
              </w:rPr>
            </w:pPr>
            <w:r w:rsidRPr="001D56AC">
              <w:rPr>
                <w:rFonts w:ascii="Times New Roman" w:hAnsi="Times New Roman" w:cs="Times New Roman"/>
              </w:rPr>
              <w:fldChar w:fldCharType="begin"/>
            </w:r>
            <w:r w:rsidRPr="001D56AC">
              <w:rPr>
                <w:rFonts w:ascii="Times New Roman" w:hAnsi="Times New Roman" w:cs="Times New Roman"/>
              </w:rPr>
              <w:instrText xml:space="preserve"> DOCPROPERTY  "Краткое наименование"  \* MERGEFORMAT </w:instrText>
            </w:r>
            <w:r w:rsidRPr="001D56A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684BE7" w:rsidRPr="002C4EDF" w:rsidRDefault="00684BE7" w:rsidP="00684BE7">
      <w:pPr>
        <w:pStyle w:val="DocumentName"/>
        <w:rPr>
          <w:b w:val="0"/>
          <w:sz w:val="24"/>
          <w:szCs w:val="24"/>
        </w:rPr>
      </w:pPr>
    </w:p>
    <w:p w:rsidR="00684BE7" w:rsidRPr="00BF2B9B" w:rsidRDefault="00684BE7" w:rsidP="00684BE7">
      <w:pPr>
        <w:pStyle w:val="DocumentName"/>
        <w:rPr>
          <w:b w:val="0"/>
          <w:sz w:val="24"/>
          <w:szCs w:val="24"/>
        </w:rPr>
      </w:pPr>
    </w:p>
    <w:p w:rsidR="00684BE7" w:rsidRPr="002C4EDF" w:rsidRDefault="00684BE7" w:rsidP="00684BE7">
      <w:pPr>
        <w:pStyle w:val="DocumentName"/>
        <w:rPr>
          <w:b w:val="0"/>
          <w:sz w:val="24"/>
          <w:szCs w:val="24"/>
        </w:rPr>
      </w:pPr>
    </w:p>
    <w:p w:rsidR="00684BE7" w:rsidRDefault="00684BE7" w:rsidP="00684BE7">
      <w:pPr>
        <w:pStyle w:val="DocumentName"/>
        <w:rPr>
          <w:b w:val="0"/>
          <w:sz w:val="24"/>
          <w:szCs w:val="24"/>
        </w:rPr>
      </w:pPr>
    </w:p>
    <w:p w:rsidR="00A92A8A" w:rsidRPr="002C4EDF" w:rsidRDefault="00A92A8A" w:rsidP="00684BE7">
      <w:pPr>
        <w:pStyle w:val="DocumentName"/>
        <w:rPr>
          <w:b w:val="0"/>
          <w:sz w:val="24"/>
          <w:szCs w:val="24"/>
        </w:rPr>
      </w:pPr>
    </w:p>
    <w:p w:rsidR="00684BE7" w:rsidRPr="002C4EDF" w:rsidRDefault="00684BE7" w:rsidP="00684BE7">
      <w:pPr>
        <w:pStyle w:val="DocumentName"/>
        <w:rPr>
          <w:b w:val="0"/>
          <w:sz w:val="24"/>
          <w:szCs w:val="24"/>
        </w:rPr>
      </w:pPr>
    </w:p>
    <w:p w:rsidR="00BF2B9B" w:rsidRDefault="00BF2B9B" w:rsidP="00684BE7">
      <w:pPr>
        <w:pStyle w:val="DocumentName"/>
        <w:contextualSpacing/>
      </w:pPr>
      <w:bookmarkStart w:id="0" w:name="Политика"/>
    </w:p>
    <w:p w:rsidR="002B49FA" w:rsidRDefault="002B49FA" w:rsidP="00684BE7">
      <w:pPr>
        <w:pStyle w:val="DocumentName"/>
        <w:contextualSpacing/>
      </w:pPr>
    </w:p>
    <w:p w:rsidR="00E414DB" w:rsidRPr="00B2248C" w:rsidRDefault="00E414DB" w:rsidP="00684BE7">
      <w:pPr>
        <w:pStyle w:val="DocumentName"/>
        <w:contextualSpacing/>
        <w:rPr>
          <w:rFonts w:ascii="Times New Roman" w:hAnsi="Times New Roman" w:cs="Times New Roman"/>
        </w:rPr>
      </w:pPr>
    </w:p>
    <w:p w:rsidR="00D92C71" w:rsidRPr="00B2248C" w:rsidRDefault="00684BE7" w:rsidP="00684BE7">
      <w:pPr>
        <w:pStyle w:val="DocumentName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ПОЛИТИКА</w:t>
      </w:r>
      <w:bookmarkEnd w:id="0"/>
    </w:p>
    <w:p w:rsidR="00987D1C" w:rsidRDefault="00D92C71" w:rsidP="00267430">
      <w:pPr>
        <w:pStyle w:val="DocumentName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caps w:val="0"/>
        </w:rPr>
        <w:t>в отношении обработки персональных данных</w:t>
      </w:r>
      <w:r w:rsidRPr="00B2248C">
        <w:rPr>
          <w:rFonts w:ascii="Times New Roman" w:hAnsi="Times New Roman" w:cs="Times New Roman"/>
          <w:caps w:val="0"/>
        </w:rPr>
        <w:br/>
      </w:r>
    </w:p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/>
    <w:p w:rsidR="00987D1C" w:rsidRPr="00987D1C" w:rsidRDefault="00987D1C" w:rsidP="00987D1C">
      <w:pPr>
        <w:tabs>
          <w:tab w:val="left" w:pos="7425"/>
        </w:tabs>
      </w:pPr>
      <w:r>
        <w:tab/>
      </w:r>
    </w:p>
    <w:p w:rsidR="00987D1C" w:rsidRDefault="00987D1C" w:rsidP="00987D1C"/>
    <w:p w:rsidR="00987D1C" w:rsidRDefault="00987D1C" w:rsidP="00987D1C">
      <w:pPr>
        <w:jc w:val="center"/>
      </w:pPr>
    </w:p>
    <w:p w:rsidR="00987D1C" w:rsidRDefault="00987D1C" w:rsidP="00987D1C"/>
    <w:p w:rsidR="00267430" w:rsidRPr="00987D1C" w:rsidRDefault="00267430" w:rsidP="00987D1C">
      <w:pPr>
        <w:ind w:firstLine="0"/>
        <w:sectPr w:rsidR="00267430" w:rsidRPr="00987D1C" w:rsidSect="004B5F14">
          <w:footerReference w:type="default" r:id="rId8"/>
          <w:footerReference w:type="firs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84BE7" w:rsidRPr="00B2248C" w:rsidRDefault="00684BE7" w:rsidP="00684BE7">
      <w:pPr>
        <w:pStyle w:val="afe"/>
        <w:spacing w:before="240"/>
        <w:rPr>
          <w:rFonts w:ascii="Times New Roman" w:hAnsi="Times New Roman"/>
        </w:rPr>
      </w:pPr>
      <w:r w:rsidRPr="00B2248C">
        <w:rPr>
          <w:rFonts w:ascii="Times New Roman" w:hAnsi="Times New Roman"/>
        </w:rPr>
        <w:t>СОДЕРЖАНИЕ</w:t>
      </w:r>
    </w:p>
    <w:p w:rsidR="00DC60D7" w:rsidRDefault="0073242A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r w:rsidRPr="00B2248C">
        <w:rPr>
          <w:rFonts w:ascii="Times New Roman" w:hAnsi="Times New Roman" w:cs="Times New Roman"/>
          <w:caps w:val="0"/>
        </w:rPr>
        <w:fldChar w:fldCharType="begin"/>
      </w:r>
      <w:r w:rsidRPr="00B2248C">
        <w:rPr>
          <w:rFonts w:ascii="Times New Roman" w:hAnsi="Times New Roman" w:cs="Times New Roman"/>
          <w:caps w:val="0"/>
        </w:rPr>
        <w:instrText xml:space="preserve"> TOC \o "1-3" \h \z \u </w:instrText>
      </w:r>
      <w:r w:rsidRPr="00B2248C">
        <w:rPr>
          <w:rFonts w:ascii="Times New Roman" w:hAnsi="Times New Roman" w:cs="Times New Roman"/>
          <w:caps w:val="0"/>
        </w:rPr>
        <w:fldChar w:fldCharType="separate"/>
      </w:r>
      <w:hyperlink w:anchor="_Toc188537764" w:history="1">
        <w:r w:rsidR="00DC60D7" w:rsidRPr="004643B7">
          <w:rPr>
            <w:rStyle w:val="aff1"/>
            <w:rFonts w:ascii="Times New Roman" w:hAnsi="Times New Roman" w:cs="Times New Roman"/>
          </w:rPr>
          <w:t>Термины и определения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_Toc188537764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3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65" w:history="1">
        <w:r w:rsidR="00DC60D7" w:rsidRPr="004643B7">
          <w:rPr>
            <w:rStyle w:val="aff1"/>
            <w:rFonts w:ascii="Times New Roman" w:hAnsi="Times New Roman" w:cs="Times New Roman"/>
          </w:rPr>
          <w:t>1 Общие положения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_Toc188537765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5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66" w:history="1">
        <w:r w:rsidR="00DC60D7" w:rsidRPr="004643B7">
          <w:rPr>
            <w:rStyle w:val="aff1"/>
            <w:rFonts w:ascii="Times New Roman" w:hAnsi="Times New Roman"/>
          </w:rPr>
          <w:t>1.1 Область применения и правовая основа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_Toc188537766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5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67" w:history="1">
        <w:r w:rsidR="00DC60D7" w:rsidRPr="004643B7">
          <w:rPr>
            <w:rStyle w:val="aff1"/>
            <w:rFonts w:ascii="Times New Roman" w:hAnsi="Times New Roman" w:cs="Times New Roman"/>
          </w:rPr>
          <w:t>2 Принципы, цели и правовые основания обработки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_Toc188537767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5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68" w:history="1">
        <w:r w:rsidR="00DC60D7" w:rsidRPr="004643B7">
          <w:rPr>
            <w:rStyle w:val="aff1"/>
            <w:rFonts w:ascii="Times New Roman" w:hAnsi="Times New Roman"/>
          </w:rPr>
          <w:t>2.1 Принципы обработки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_Toc188537768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5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69" w:history="1">
        <w:r w:rsidR="00DC60D7" w:rsidRPr="004643B7">
          <w:rPr>
            <w:rStyle w:val="aff1"/>
            <w:rFonts w:ascii="Times New Roman" w:hAnsi="Times New Roman"/>
          </w:rPr>
          <w:t>2.2 Цели обработки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_Toc188537769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6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70" w:history="1">
        <w:r w:rsidR="00DC60D7" w:rsidRPr="004643B7">
          <w:rPr>
            <w:rStyle w:val="aff1"/>
            <w:rFonts w:ascii="Times New Roman" w:hAnsi="Times New Roman"/>
          </w:rPr>
          <w:t>2.3 Правовые основы обработки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_Toc188537770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6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71" w:history="1">
        <w:r w:rsidR="00DC60D7" w:rsidRPr="004643B7">
          <w:rPr>
            <w:rStyle w:val="aff1"/>
            <w:rFonts w:ascii="Times New Roman" w:hAnsi="Times New Roman" w:cs="Times New Roman"/>
          </w:rPr>
          <w:t>3 Категории субъектов персональных данных, состав обрабатываемых персональных данных и действия (операции), совершаемые с персональными данными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_Toc188537771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8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72" w:history="1">
        <w:r w:rsidR="00DC60D7" w:rsidRPr="004643B7">
          <w:rPr>
            <w:rStyle w:val="aff1"/>
            <w:rFonts w:ascii="Times New Roman" w:hAnsi="Times New Roman"/>
          </w:rPr>
          <w:t>3.1 Категории субъектов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_Toc188537772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8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73" w:history="1">
        <w:r w:rsidR="00DC60D7" w:rsidRPr="004643B7">
          <w:rPr>
            <w:rStyle w:val="aff1"/>
            <w:rFonts w:ascii="Times New Roman" w:hAnsi="Times New Roman"/>
          </w:rPr>
          <w:t>3.2 Состав обрабатываемых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_Toc188537773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8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24"/>
        <w:tabs>
          <w:tab w:val="right" w:leader="dot" w:pos="9627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88537774" w:history="1">
        <w:r w:rsidR="00DC60D7" w:rsidRPr="004643B7">
          <w:rPr>
            <w:rStyle w:val="aff1"/>
            <w:rFonts w:ascii="Times New Roman" w:hAnsi="Times New Roman"/>
          </w:rPr>
          <w:t>3.3 Действия (операции), совершаемые с персональными данными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_Toc188537774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8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75" w:history="1">
        <w:r w:rsidR="00DC60D7" w:rsidRPr="004643B7">
          <w:rPr>
            <w:rStyle w:val="aff1"/>
            <w:rFonts w:ascii="Times New Roman" w:hAnsi="Times New Roman" w:cs="Times New Roman"/>
          </w:rPr>
          <w:t>4 Права субъектов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_Toc188537775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9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76" w:history="1">
        <w:r w:rsidR="00DC60D7" w:rsidRPr="004643B7">
          <w:rPr>
            <w:rStyle w:val="aff1"/>
            <w:rFonts w:ascii="Times New Roman" w:hAnsi="Times New Roman" w:cs="Times New Roman"/>
          </w:rPr>
          <w:t>5 Сведения о реализуемых требованиях по обеспечению безопасности персональных данных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_Toc188537776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9</w:t>
        </w:r>
        <w:r w:rsidR="00DC60D7">
          <w:rPr>
            <w:webHidden/>
          </w:rPr>
          <w:fldChar w:fldCharType="end"/>
        </w:r>
      </w:hyperlink>
    </w:p>
    <w:p w:rsidR="00DC60D7" w:rsidRDefault="00681A0F">
      <w:pPr>
        <w:pStyle w:val="16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sz w:val="22"/>
          <w:szCs w:val="22"/>
          <w:lang w:eastAsia="ru-RU"/>
        </w:rPr>
      </w:pPr>
      <w:hyperlink w:anchor="_Toc188537777" w:history="1">
        <w:r w:rsidR="00DC60D7" w:rsidRPr="004643B7">
          <w:rPr>
            <w:rStyle w:val="aff1"/>
            <w:rFonts w:ascii="Times New Roman" w:hAnsi="Times New Roman" w:cs="Times New Roman"/>
          </w:rPr>
          <w:t>6 Заключительные положения</w:t>
        </w:r>
        <w:r w:rsidR="00DC60D7">
          <w:rPr>
            <w:webHidden/>
          </w:rPr>
          <w:tab/>
        </w:r>
        <w:r w:rsidR="00DC60D7">
          <w:rPr>
            <w:webHidden/>
          </w:rPr>
          <w:fldChar w:fldCharType="begin"/>
        </w:r>
        <w:r w:rsidR="00DC60D7">
          <w:rPr>
            <w:webHidden/>
          </w:rPr>
          <w:instrText xml:space="preserve"> PAGEREF _Toc188537777 \h </w:instrText>
        </w:r>
        <w:r w:rsidR="00DC60D7">
          <w:rPr>
            <w:webHidden/>
          </w:rPr>
        </w:r>
        <w:r w:rsidR="00DC60D7">
          <w:rPr>
            <w:webHidden/>
          </w:rPr>
          <w:fldChar w:fldCharType="separate"/>
        </w:r>
        <w:r w:rsidR="00DC60D7">
          <w:rPr>
            <w:webHidden/>
          </w:rPr>
          <w:t>11</w:t>
        </w:r>
        <w:r w:rsidR="00DC60D7">
          <w:rPr>
            <w:webHidden/>
          </w:rPr>
          <w:fldChar w:fldCharType="end"/>
        </w:r>
      </w:hyperlink>
    </w:p>
    <w:p w:rsidR="00684BE7" w:rsidRPr="00B2248C" w:rsidRDefault="0073242A" w:rsidP="0073242A">
      <w:pPr>
        <w:ind w:firstLine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caps/>
          <w:noProof/>
        </w:rPr>
        <w:fldChar w:fldCharType="end"/>
      </w:r>
    </w:p>
    <w:p w:rsidR="00684BE7" w:rsidRPr="00B2248C" w:rsidRDefault="00684BE7" w:rsidP="00684BE7">
      <w:pPr>
        <w:ind w:firstLine="0"/>
        <w:rPr>
          <w:rFonts w:ascii="Times New Roman" w:hAnsi="Times New Roman" w:cs="Times New Roman"/>
        </w:rPr>
        <w:sectPr w:rsidR="00684BE7" w:rsidRPr="00B2248C" w:rsidSect="004B5F14"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7157" w:rsidRPr="00B2248C" w:rsidRDefault="00E57157" w:rsidP="00E57157">
      <w:pPr>
        <w:pStyle w:val="12"/>
        <w:numPr>
          <w:ilvl w:val="0"/>
          <w:numId w:val="0"/>
        </w:numPr>
        <w:tabs>
          <w:tab w:val="clear" w:pos="1134"/>
        </w:tabs>
        <w:ind w:left="567"/>
        <w:rPr>
          <w:rFonts w:ascii="Times New Roman" w:hAnsi="Times New Roman" w:cs="Times New Roman"/>
          <w:color w:val="auto"/>
        </w:rPr>
      </w:pPr>
      <w:bookmarkStart w:id="1" w:name="_Toc534981805"/>
      <w:bookmarkStart w:id="2" w:name="_Toc534981911"/>
      <w:bookmarkStart w:id="3" w:name="_Toc188537764"/>
      <w:bookmarkStart w:id="4" w:name="_Toc517953013"/>
      <w:bookmarkStart w:id="5" w:name="_Toc517953951"/>
      <w:bookmarkStart w:id="6" w:name="_Hlk513817613"/>
      <w:r w:rsidRPr="00B2248C">
        <w:rPr>
          <w:rFonts w:ascii="Times New Roman" w:hAnsi="Times New Roman" w:cs="Times New Roman"/>
          <w:color w:val="auto"/>
        </w:rPr>
        <w:t>Термины и определения</w:t>
      </w:r>
      <w:bookmarkEnd w:id="1"/>
      <w:bookmarkEnd w:id="2"/>
      <w:bookmarkEnd w:id="3"/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B2248C">
        <w:rPr>
          <w:rFonts w:ascii="Times New Roman" w:hAnsi="Times New Roman" w:cs="Times New Roman"/>
        </w:rPr>
        <w:t xml:space="preserve"> – обработка персональных данных с помощью</w:t>
      </w:r>
      <w:r w:rsidR="00056C74" w:rsidRPr="00B2248C">
        <w:rPr>
          <w:rFonts w:ascii="Times New Roman" w:hAnsi="Times New Roman" w:cs="Times New Roman"/>
        </w:rPr>
        <w:t xml:space="preserve"> средств вычислительной техники.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Блокирование персональных данных</w:t>
      </w:r>
      <w:r w:rsidRPr="00B2248C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</w:t>
      </w:r>
      <w:r w:rsidR="00056C74" w:rsidRPr="00B2248C">
        <w:rPr>
          <w:rFonts w:ascii="Times New Roman" w:hAnsi="Times New Roman" w:cs="Times New Roman"/>
        </w:rPr>
        <w:t xml:space="preserve"> уточнения персональных данных).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="006C2ED3" w:rsidRPr="00B2248C">
        <w:rPr>
          <w:rFonts w:ascii="Times New Roman" w:hAnsi="Times New Roman" w:cs="Times New Roman"/>
          <w:b/>
        </w:rPr>
        <w:t xml:space="preserve"> </w:t>
      </w:r>
      <w:r w:rsidRPr="00B2248C">
        <w:rPr>
          <w:rFonts w:ascii="Times New Roman" w:hAnsi="Times New Roman" w:cs="Times New Roman"/>
        </w:rPr>
        <w:t>– совокупность содержащихся в базах данных персональных данных и обеспечивающих их обработку информационных т</w:t>
      </w:r>
      <w:r w:rsidR="00056C74" w:rsidRPr="00B2248C">
        <w:rPr>
          <w:rFonts w:ascii="Times New Roman" w:hAnsi="Times New Roman" w:cs="Times New Roman"/>
        </w:rPr>
        <w:t>ехнологий и технических средств.</w:t>
      </w:r>
    </w:p>
    <w:p w:rsidR="00097E3D" w:rsidRPr="00B2248C" w:rsidRDefault="00097E3D" w:rsidP="00097E3D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Неавтоматизированная обработка персональных данных</w:t>
      </w:r>
      <w:r w:rsidRPr="00B2248C">
        <w:rPr>
          <w:rFonts w:ascii="Times New Roman" w:hAnsi="Times New Roman" w:cs="Times New Roman"/>
        </w:rPr>
        <w:t xml:space="preserve"> – </w:t>
      </w:r>
      <w:r w:rsidR="005D5AA5" w:rsidRPr="00B2248C">
        <w:rPr>
          <w:rFonts w:ascii="Times New Roman" w:hAnsi="Times New Roman" w:cs="Times New Roman"/>
        </w:rPr>
        <w:t>обработка персональных данных без использования средств вычислительной техники</w:t>
      </w:r>
      <w:r w:rsidRPr="00B2248C">
        <w:rPr>
          <w:rFonts w:ascii="Times New Roman" w:hAnsi="Times New Roman" w:cs="Times New Roman"/>
        </w:rPr>
        <w:t>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Обезличивание персональных данных</w:t>
      </w:r>
      <w:r w:rsidRPr="00B2248C">
        <w:rPr>
          <w:rFonts w:ascii="Times New Roman" w:hAnsi="Times New Roman" w:cs="Times New Roman"/>
          <w:i/>
        </w:rPr>
        <w:t xml:space="preserve"> </w:t>
      </w:r>
      <w:r w:rsidRPr="00B2248C">
        <w:rPr>
          <w:rFonts w:ascii="Times New Roman" w:hAnsi="Times New Roman" w:cs="Times New Roman"/>
        </w:rPr>
        <w:t>–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</w:t>
      </w:r>
      <w:r w:rsidR="00056C74" w:rsidRPr="00B2248C">
        <w:rPr>
          <w:rFonts w:ascii="Times New Roman" w:hAnsi="Times New Roman" w:cs="Times New Roman"/>
        </w:rPr>
        <w:t>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Обработка персональных данных</w:t>
      </w:r>
      <w:r w:rsidRPr="00B2248C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056C74" w:rsidRPr="00B2248C">
        <w:rPr>
          <w:rFonts w:ascii="Times New Roman" w:hAnsi="Times New Roman" w:cs="Times New Roman"/>
        </w:rPr>
        <w:t>уничтожение персональных данных.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 xml:space="preserve">Оператор персональных данных (оператор) </w:t>
      </w:r>
      <w:r w:rsidRPr="00B2248C">
        <w:rPr>
          <w:rFonts w:ascii="Times New Roman" w:hAnsi="Times New Roman" w:cs="Times New Roman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  <w:bookmarkStart w:id="7" w:name="_Hlk21443120"/>
      <w:r w:rsidRPr="00B2248C">
        <w:rPr>
          <w:rFonts w:ascii="Times New Roman" w:hAnsi="Times New Roman" w:cs="Times New Roman"/>
        </w:rPr>
        <w:t>Под оператором персональных данных в настояще</w:t>
      </w:r>
      <w:r w:rsidR="00B46C36" w:rsidRPr="00B2248C">
        <w:rPr>
          <w:rFonts w:ascii="Times New Roman" w:hAnsi="Times New Roman" w:cs="Times New Roman"/>
        </w:rPr>
        <w:t>м</w:t>
      </w:r>
      <w:r w:rsidRPr="00B2248C">
        <w:rPr>
          <w:rFonts w:ascii="Times New Roman" w:hAnsi="Times New Roman" w:cs="Times New Roman"/>
        </w:rPr>
        <w:t xml:space="preserve"> </w:t>
      </w:r>
      <w:r w:rsidR="00B46C36" w:rsidRPr="00B2248C">
        <w:rPr>
          <w:rFonts w:ascii="Times New Roman" w:hAnsi="Times New Roman" w:cs="Times New Roman"/>
        </w:rPr>
        <w:t>документе</w:t>
      </w:r>
      <w:r w:rsidRPr="00B2248C">
        <w:rPr>
          <w:rFonts w:ascii="Times New Roman" w:hAnsi="Times New Roman" w:cs="Times New Roman"/>
        </w:rPr>
        <w:t xml:space="preserve"> понимается</w:t>
      </w:r>
      <w:r w:rsidR="002B49FA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"Полное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Ассоциация «Национальное объединение строителей»</w:t>
      </w:r>
      <w:r w:rsidR="00884ADF" w:rsidRPr="00B2248C">
        <w:rPr>
          <w:rFonts w:ascii="Times New Roman" w:hAnsi="Times New Roman" w:cs="Times New Roman"/>
        </w:rPr>
        <w:fldChar w:fldCharType="end"/>
      </w:r>
      <w:r w:rsidR="002B49FA" w:rsidRPr="00B2248C">
        <w:rPr>
          <w:rFonts w:ascii="Times New Roman" w:hAnsi="Times New Roman" w:cs="Times New Roman"/>
        </w:rPr>
        <w:t xml:space="preserve"> (далее – </w:t>
      </w:r>
      <w:bookmarkStart w:id="8" w:name="_Hlk21443303"/>
      <w:r w:rsidR="000038FF" w:rsidRPr="00B2248C">
        <w:rPr>
          <w:rFonts w:ascii="Times New Roman" w:hAnsi="Times New Roman" w:cs="Times New Roman"/>
        </w:rPr>
        <w:fldChar w:fldCharType="begin"/>
      </w:r>
      <w:r w:rsidR="000038F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0038F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0038FF" w:rsidRPr="00B2248C">
        <w:rPr>
          <w:rFonts w:ascii="Times New Roman" w:hAnsi="Times New Roman" w:cs="Times New Roman"/>
        </w:rPr>
        <w:fldChar w:fldCharType="end"/>
      </w:r>
      <w:bookmarkEnd w:id="8"/>
      <w:r w:rsidR="002B49FA" w:rsidRPr="00B2248C">
        <w:rPr>
          <w:rFonts w:ascii="Times New Roman" w:hAnsi="Times New Roman" w:cs="Times New Roman"/>
        </w:rPr>
        <w:t>)</w:t>
      </w:r>
      <w:bookmarkEnd w:id="7"/>
      <w:r w:rsidR="00056C74" w:rsidRPr="00B2248C">
        <w:rPr>
          <w:rFonts w:ascii="Times New Roman" w:hAnsi="Times New Roman" w:cs="Times New Roman"/>
        </w:rPr>
        <w:t>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Персональные данные</w:t>
      </w:r>
      <w:r w:rsidR="002B49FA" w:rsidRPr="00B2248C">
        <w:rPr>
          <w:rFonts w:ascii="Times New Roman" w:hAnsi="Times New Roman" w:cs="Times New Roman"/>
          <w:b/>
        </w:rPr>
        <w:t xml:space="preserve"> </w:t>
      </w:r>
      <w:r w:rsidRPr="00B2248C">
        <w:rPr>
          <w:rFonts w:ascii="Times New Roman" w:hAnsi="Times New Roman" w:cs="Times New Roman"/>
        </w:rPr>
        <w:t>– любая информация, относящаяся к прямо или косвенно определенному, или определяемому физическому лицу</w:t>
      </w:r>
      <w:r w:rsidR="00056C74" w:rsidRPr="00B2248C">
        <w:rPr>
          <w:rFonts w:ascii="Times New Roman" w:hAnsi="Times New Roman" w:cs="Times New Roman"/>
        </w:rPr>
        <w:t xml:space="preserve"> (субъекту персональных данных).</w:t>
      </w:r>
    </w:p>
    <w:p w:rsidR="00712618" w:rsidRPr="00B2248C" w:rsidRDefault="00712618" w:rsidP="00712618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  <w:bCs/>
        </w:rPr>
        <w:t>Персональные данные, разрешенные субъектом персональных данных для распространения,</w:t>
      </w:r>
      <w:r w:rsidRPr="00B2248C">
        <w:rPr>
          <w:rFonts w:ascii="Times New Roman" w:hAnsi="Times New Roman" w:cs="Times New Roman"/>
        </w:rPr>
        <w:t xml:space="preserve">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Российской Федерации от 27.07.2006 № 152-ФЗ «О персональных данных».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Предоставление персональных данных</w:t>
      </w:r>
      <w:r w:rsidRPr="00B2248C">
        <w:rPr>
          <w:rFonts w:ascii="Times New Roman" w:hAnsi="Times New Roman" w:cs="Times New Roman"/>
        </w:rPr>
        <w:t xml:space="preserve"> – действия, направленные на раскрытие персональных данных определенному л</w:t>
      </w:r>
      <w:r w:rsidR="00A90CFD" w:rsidRPr="00B2248C">
        <w:rPr>
          <w:rFonts w:ascii="Times New Roman" w:hAnsi="Times New Roman" w:cs="Times New Roman"/>
        </w:rPr>
        <w:t>ицу или определенному кругу лиц.</w:t>
      </w:r>
    </w:p>
    <w:p w:rsidR="00E57157" w:rsidRPr="00B2248C" w:rsidRDefault="00E57157" w:rsidP="00E57157">
      <w:pPr>
        <w:pStyle w:val="afff8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Распространение персональных данных</w:t>
      </w:r>
      <w:r w:rsidRPr="00B2248C">
        <w:rPr>
          <w:rFonts w:ascii="Times New Roman" w:hAnsi="Times New Roman" w:cs="Times New Roman"/>
        </w:rPr>
        <w:t xml:space="preserve"> – действия, направленные на раскрытие персональных д</w:t>
      </w:r>
      <w:r w:rsidR="00056C74" w:rsidRPr="00B2248C">
        <w:rPr>
          <w:rFonts w:ascii="Times New Roman" w:hAnsi="Times New Roman" w:cs="Times New Roman"/>
        </w:rPr>
        <w:t>анных неопределенному кругу лиц.</w:t>
      </w:r>
    </w:p>
    <w:p w:rsidR="00BE597B" w:rsidRPr="00B2248C" w:rsidRDefault="00BE597B" w:rsidP="00BE597B">
      <w:pPr>
        <w:pStyle w:val="afff8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Смешанная обработка персональных данных</w:t>
      </w:r>
      <w:r w:rsidRPr="00B2248C">
        <w:rPr>
          <w:rFonts w:ascii="Times New Roman" w:hAnsi="Times New Roman" w:cs="Times New Roman"/>
        </w:rPr>
        <w:t xml:space="preserve"> – совокупность автоматизированного и неавтоматизированного способов обработки персональных данных.</w:t>
      </w:r>
    </w:p>
    <w:p w:rsidR="00E57157" w:rsidRPr="00B2248C" w:rsidRDefault="00E57157" w:rsidP="00E57157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Трансграничная передача персональных данных</w:t>
      </w:r>
      <w:r w:rsidRPr="00B2248C">
        <w:rPr>
          <w:rFonts w:ascii="Times New Roman" w:hAnsi="Times New Roman" w:cs="Times New Roman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</w:t>
      </w:r>
      <w:r w:rsidR="00056C74" w:rsidRPr="00B2248C">
        <w:rPr>
          <w:rFonts w:ascii="Times New Roman" w:hAnsi="Times New Roman" w:cs="Times New Roman"/>
        </w:rPr>
        <w:t>иностранному юридическому лицу.</w:t>
      </w:r>
    </w:p>
    <w:p w:rsidR="00097E3D" w:rsidRPr="00B2248C" w:rsidRDefault="00E57157" w:rsidP="00B37E4C">
      <w:pPr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  <w:b/>
        </w:rPr>
        <w:t>Уничтожение персональных данных</w:t>
      </w:r>
      <w:r w:rsidRPr="00B2248C">
        <w:rPr>
          <w:rFonts w:ascii="Times New Roman" w:hAnsi="Times New Roman" w:cs="Times New Roman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684BE7" w:rsidRPr="00B2248C" w:rsidRDefault="00684BE7" w:rsidP="00097E3D">
      <w:pPr>
        <w:pStyle w:val="12"/>
        <w:pageBreakBefore/>
        <w:tabs>
          <w:tab w:val="clear" w:pos="1134"/>
        </w:tabs>
        <w:rPr>
          <w:rFonts w:ascii="Times New Roman" w:hAnsi="Times New Roman" w:cs="Times New Roman"/>
          <w:color w:val="auto"/>
        </w:rPr>
      </w:pPr>
      <w:bookmarkStart w:id="9" w:name="_Toc534981806"/>
      <w:bookmarkStart w:id="10" w:name="_Toc534981912"/>
      <w:bookmarkStart w:id="11" w:name="_Toc188537765"/>
      <w:r w:rsidRPr="00B2248C">
        <w:rPr>
          <w:rFonts w:ascii="Times New Roman" w:hAnsi="Times New Roman" w:cs="Times New Roman"/>
          <w:color w:val="auto"/>
        </w:rPr>
        <w:t>Общие положения</w:t>
      </w:r>
      <w:bookmarkEnd w:id="4"/>
      <w:bookmarkEnd w:id="5"/>
      <w:bookmarkEnd w:id="9"/>
      <w:bookmarkEnd w:id="10"/>
      <w:bookmarkEnd w:id="11"/>
    </w:p>
    <w:p w:rsidR="00684BE7" w:rsidRPr="00B2248C" w:rsidRDefault="00D6136E" w:rsidP="00684BE7">
      <w:pPr>
        <w:pStyle w:val="21"/>
        <w:tabs>
          <w:tab w:val="clear" w:pos="1134"/>
          <w:tab w:val="clear" w:pos="1276"/>
        </w:tabs>
        <w:rPr>
          <w:rFonts w:ascii="Times New Roman" w:hAnsi="Times New Roman"/>
        </w:rPr>
      </w:pPr>
      <w:bookmarkStart w:id="12" w:name="_Toc188537766"/>
      <w:r w:rsidRPr="00B2248C">
        <w:rPr>
          <w:rFonts w:ascii="Times New Roman" w:hAnsi="Times New Roman"/>
        </w:rPr>
        <w:t>Область применения и правовая основа</w:t>
      </w:r>
      <w:bookmarkEnd w:id="12"/>
    </w:p>
    <w:bookmarkEnd w:id="6"/>
    <w:p w:rsidR="0046514A" w:rsidRPr="00B2248C" w:rsidRDefault="00684BE7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Настоящ</w:t>
      </w:r>
      <w:r w:rsidR="002B49FA" w:rsidRPr="00B2248C">
        <w:rPr>
          <w:rFonts w:ascii="Times New Roman" w:hAnsi="Times New Roman" w:cs="Times New Roman"/>
        </w:rPr>
        <w:t>ий документ</w:t>
      </w:r>
      <w:r w:rsidRPr="00B2248C">
        <w:rPr>
          <w:rFonts w:ascii="Times New Roman" w:hAnsi="Times New Roman" w:cs="Times New Roman"/>
        </w:rPr>
        <w:t xml:space="preserve"> </w:t>
      </w:r>
      <w:r w:rsidR="006341F5" w:rsidRPr="00B2248C">
        <w:rPr>
          <w:rFonts w:ascii="Times New Roman" w:hAnsi="Times New Roman" w:cs="Times New Roman"/>
        </w:rPr>
        <w:t>«</w:t>
      </w:r>
      <w:r w:rsidRPr="00B2248C">
        <w:rPr>
          <w:rFonts w:ascii="Times New Roman" w:hAnsi="Times New Roman" w:cs="Times New Roman"/>
        </w:rPr>
        <w:t xml:space="preserve">Политика </w:t>
      </w:r>
      <w:r w:rsidR="006341F5" w:rsidRPr="00B2248C">
        <w:rPr>
          <w:rFonts w:ascii="Times New Roman" w:hAnsi="Times New Roman" w:cs="Times New Roman"/>
        </w:rPr>
        <w:t xml:space="preserve">в отношении обработки персональных данных» </w:t>
      </w:r>
      <w:r w:rsidRPr="00B2248C">
        <w:rPr>
          <w:rFonts w:ascii="Times New Roman" w:hAnsi="Times New Roman" w:cs="Times New Roman"/>
        </w:rPr>
        <w:t xml:space="preserve">(далее – Политика) </w:t>
      </w:r>
      <w:r w:rsidR="0046514A" w:rsidRPr="00B2248C">
        <w:rPr>
          <w:rFonts w:ascii="Times New Roman" w:hAnsi="Times New Roman" w:cs="Times New Roman"/>
        </w:rPr>
        <w:t>определяет осн</w:t>
      </w:r>
      <w:r w:rsidR="00B37E4C" w:rsidRPr="00B2248C">
        <w:rPr>
          <w:rFonts w:ascii="Times New Roman" w:hAnsi="Times New Roman" w:cs="Times New Roman"/>
        </w:rPr>
        <w:t xml:space="preserve">овные принципы, цели, условия и </w:t>
      </w:r>
      <w:r w:rsidR="0046514A" w:rsidRPr="00B2248C">
        <w:rPr>
          <w:rFonts w:ascii="Times New Roman" w:hAnsi="Times New Roman" w:cs="Times New Roman"/>
        </w:rPr>
        <w:t xml:space="preserve">способы обработки персональных данных, категории </w:t>
      </w:r>
      <w:r w:rsidR="00B37E4C" w:rsidRPr="00B2248C">
        <w:rPr>
          <w:rFonts w:ascii="Times New Roman" w:hAnsi="Times New Roman" w:cs="Times New Roman"/>
        </w:rPr>
        <w:t xml:space="preserve">субъектов персональных данных и </w:t>
      </w:r>
      <w:r w:rsidR="0046514A" w:rsidRPr="00B2248C">
        <w:rPr>
          <w:rFonts w:ascii="Times New Roman" w:hAnsi="Times New Roman" w:cs="Times New Roman"/>
        </w:rPr>
        <w:t xml:space="preserve">состав обрабатываемых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774B97" w:rsidRPr="00B2248C">
        <w:rPr>
          <w:rFonts w:ascii="Times New Roman" w:hAnsi="Times New Roman" w:cs="Times New Roman"/>
        </w:rPr>
        <w:t xml:space="preserve"> </w:t>
      </w:r>
      <w:r w:rsidR="0046514A" w:rsidRPr="00B2248C">
        <w:rPr>
          <w:rFonts w:ascii="Times New Roman" w:hAnsi="Times New Roman" w:cs="Times New Roman"/>
        </w:rPr>
        <w:t>персональных данных, действия (операции), совершаемые с персональными данными, права субъектов персональных данных, а</w:t>
      </w:r>
      <w:r w:rsidR="00B37E4C" w:rsidRPr="00B2248C">
        <w:rPr>
          <w:rFonts w:ascii="Times New Roman" w:hAnsi="Times New Roman" w:cs="Times New Roman"/>
        </w:rPr>
        <w:t xml:space="preserve"> </w:t>
      </w:r>
      <w:r w:rsidR="0046514A" w:rsidRPr="00B2248C">
        <w:rPr>
          <w:rFonts w:ascii="Times New Roman" w:hAnsi="Times New Roman" w:cs="Times New Roman"/>
        </w:rPr>
        <w:t>также содержит сведения о реализуемых требованиях по обеспечению безопасности персональных данных.</w:t>
      </w:r>
    </w:p>
    <w:p w:rsidR="0046514A" w:rsidRPr="00B2248C" w:rsidRDefault="0046514A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Настоящая Политика </w:t>
      </w:r>
      <w:r w:rsidR="00684BE7" w:rsidRPr="00B2248C">
        <w:rPr>
          <w:rFonts w:ascii="Times New Roman" w:hAnsi="Times New Roman" w:cs="Times New Roman"/>
        </w:rPr>
        <w:t xml:space="preserve">разработана </w:t>
      </w:r>
      <w:r w:rsidRPr="00B2248C">
        <w:rPr>
          <w:rFonts w:ascii="Times New Roman" w:hAnsi="Times New Roman" w:cs="Times New Roman"/>
        </w:rPr>
        <w:t>в соответствии с Конституцией Российской Федерации, Трудовым кодексом Российской Федерации, Федеральным законом от 27</w:t>
      </w:r>
      <w:r w:rsidR="00E57157" w:rsidRPr="00B2248C">
        <w:rPr>
          <w:rFonts w:ascii="Times New Roman" w:hAnsi="Times New Roman" w:cs="Times New Roman"/>
        </w:rPr>
        <w:t>.07.</w:t>
      </w:r>
      <w:r w:rsidR="00056C74" w:rsidRPr="00B2248C">
        <w:rPr>
          <w:rFonts w:ascii="Times New Roman" w:hAnsi="Times New Roman" w:cs="Times New Roman"/>
        </w:rPr>
        <w:t xml:space="preserve">2006 </w:t>
      </w:r>
      <w:r w:rsidR="00B37E4C" w:rsidRPr="00B2248C">
        <w:rPr>
          <w:rFonts w:ascii="Times New Roman" w:hAnsi="Times New Roman" w:cs="Times New Roman"/>
        </w:rPr>
        <w:t xml:space="preserve">№ 152-ФЗ «О </w:t>
      </w:r>
      <w:r w:rsidRPr="00B2248C">
        <w:rPr>
          <w:rFonts w:ascii="Times New Roman" w:hAnsi="Times New Roman" w:cs="Times New Roman"/>
        </w:rPr>
        <w:t>персональных данных» и иными нормативными правовыми актами Российской Федерации в области персональных данных.</w:t>
      </w:r>
    </w:p>
    <w:p w:rsidR="006341F5" w:rsidRPr="00B2248C" w:rsidRDefault="0046514A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Настоящая Политика разработана </w:t>
      </w:r>
      <w:r w:rsidR="00684BE7" w:rsidRPr="00B2248C">
        <w:rPr>
          <w:rFonts w:ascii="Times New Roman" w:hAnsi="Times New Roman" w:cs="Times New Roman"/>
        </w:rPr>
        <w:t xml:space="preserve">в </w:t>
      </w:r>
      <w:r w:rsidR="006341F5" w:rsidRPr="00B2248C">
        <w:rPr>
          <w:rFonts w:ascii="Times New Roman" w:hAnsi="Times New Roman" w:cs="Times New Roman"/>
        </w:rPr>
        <w:t xml:space="preserve">целях </w:t>
      </w:r>
      <w:r w:rsidR="00684BE7" w:rsidRPr="00B2248C">
        <w:rPr>
          <w:rFonts w:ascii="Times New Roman" w:hAnsi="Times New Roman" w:cs="Times New Roman"/>
        </w:rPr>
        <w:t>соответстви</w:t>
      </w:r>
      <w:r w:rsidR="006341F5" w:rsidRPr="00B2248C">
        <w:rPr>
          <w:rFonts w:ascii="Times New Roman" w:hAnsi="Times New Roman" w:cs="Times New Roman"/>
        </w:rPr>
        <w:t>я</w:t>
      </w:r>
      <w:r w:rsidR="00684BE7" w:rsidRPr="00B2248C">
        <w:rPr>
          <w:rFonts w:ascii="Times New Roman" w:hAnsi="Times New Roman" w:cs="Times New Roman"/>
        </w:rPr>
        <w:t xml:space="preserve"> требованиям</w:t>
      </w:r>
      <w:r w:rsidR="006341F5" w:rsidRPr="00B2248C">
        <w:rPr>
          <w:rFonts w:ascii="Times New Roman" w:hAnsi="Times New Roman" w:cs="Times New Roman"/>
        </w:rPr>
        <w:t xml:space="preserve"> ст.</w:t>
      </w:r>
      <w:r w:rsidR="00500787" w:rsidRPr="00B2248C">
        <w:rPr>
          <w:rFonts w:ascii="Times New Roman" w:hAnsi="Times New Roman" w:cs="Times New Roman"/>
        </w:rPr>
        <w:t xml:space="preserve"> </w:t>
      </w:r>
      <w:r w:rsidR="006341F5" w:rsidRPr="00B2248C">
        <w:rPr>
          <w:rFonts w:ascii="Times New Roman" w:hAnsi="Times New Roman" w:cs="Times New Roman"/>
        </w:rPr>
        <w:t xml:space="preserve">18.1 Федерального закона Российской Федерации </w:t>
      </w:r>
      <w:r w:rsidR="00B37E4C" w:rsidRPr="00B2248C">
        <w:rPr>
          <w:rFonts w:ascii="Times New Roman" w:hAnsi="Times New Roman" w:cs="Times New Roman"/>
        </w:rPr>
        <w:t xml:space="preserve">от </w:t>
      </w:r>
      <w:r w:rsidR="00931870" w:rsidRPr="00B2248C">
        <w:rPr>
          <w:rFonts w:ascii="Times New Roman" w:hAnsi="Times New Roman" w:cs="Times New Roman"/>
        </w:rPr>
        <w:t>27</w:t>
      </w:r>
      <w:r w:rsidR="00E57157" w:rsidRPr="00B2248C">
        <w:rPr>
          <w:rFonts w:ascii="Times New Roman" w:hAnsi="Times New Roman" w:cs="Times New Roman"/>
        </w:rPr>
        <w:t>.07.</w:t>
      </w:r>
      <w:r w:rsidR="00B37E4C" w:rsidRPr="00B2248C">
        <w:rPr>
          <w:rFonts w:ascii="Times New Roman" w:hAnsi="Times New Roman" w:cs="Times New Roman"/>
        </w:rPr>
        <w:t xml:space="preserve">2006 № </w:t>
      </w:r>
      <w:r w:rsidR="00931870" w:rsidRPr="00B2248C">
        <w:rPr>
          <w:rFonts w:ascii="Times New Roman" w:hAnsi="Times New Roman" w:cs="Times New Roman"/>
        </w:rPr>
        <w:t>152-ФЗ «О</w:t>
      </w:r>
      <w:r w:rsidR="00243F66" w:rsidRPr="00B2248C">
        <w:rPr>
          <w:rFonts w:ascii="Times New Roman" w:hAnsi="Times New Roman" w:cs="Times New Roman"/>
        </w:rPr>
        <w:t> </w:t>
      </w:r>
      <w:r w:rsidR="00931870" w:rsidRPr="00B2248C">
        <w:rPr>
          <w:rFonts w:ascii="Times New Roman" w:hAnsi="Times New Roman" w:cs="Times New Roman"/>
        </w:rPr>
        <w:t>персональных данных»</w:t>
      </w:r>
      <w:r w:rsidR="00684BE7" w:rsidRPr="00B2248C">
        <w:rPr>
          <w:rFonts w:ascii="Times New Roman" w:hAnsi="Times New Roman" w:cs="Times New Roman"/>
        </w:rPr>
        <w:t>.</w:t>
      </w:r>
    </w:p>
    <w:p w:rsidR="0046514A" w:rsidRPr="00B2248C" w:rsidRDefault="0046514A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Локальные </w:t>
      </w:r>
      <w:r w:rsidR="00CB0159">
        <w:rPr>
          <w:rFonts w:ascii="Times New Roman" w:hAnsi="Times New Roman" w:cs="Times New Roman"/>
        </w:rPr>
        <w:t xml:space="preserve">нормативные </w:t>
      </w:r>
      <w:r w:rsidRPr="00B2248C">
        <w:rPr>
          <w:rFonts w:ascii="Times New Roman" w:hAnsi="Times New Roman" w:cs="Times New Roman"/>
        </w:rPr>
        <w:t>акты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иные документы, регламентирующие обработку персональных данных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и обеспечение безопасности персональных данных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, в том числе при их обработке в информационных системах персональных данных, разрабатываются с учетом положений </w:t>
      </w:r>
      <w:r w:rsidR="00A90CFD" w:rsidRPr="00B2248C">
        <w:rPr>
          <w:rFonts w:ascii="Times New Roman" w:hAnsi="Times New Roman" w:cs="Times New Roman"/>
        </w:rPr>
        <w:t xml:space="preserve">настоящей </w:t>
      </w:r>
      <w:r w:rsidRPr="00B2248C">
        <w:rPr>
          <w:rFonts w:ascii="Times New Roman" w:hAnsi="Times New Roman" w:cs="Times New Roman"/>
        </w:rPr>
        <w:t>Политики.</w:t>
      </w:r>
    </w:p>
    <w:p w:rsidR="00684BE7" w:rsidRPr="00B2248C" w:rsidRDefault="004C1C01" w:rsidP="00CB0159">
      <w:pPr>
        <w:pStyle w:val="12"/>
        <w:spacing w:before="0" w:after="0"/>
        <w:rPr>
          <w:rFonts w:ascii="Times New Roman" w:hAnsi="Times New Roman" w:cs="Times New Roman"/>
          <w:color w:val="auto"/>
        </w:rPr>
      </w:pPr>
      <w:bookmarkStart w:id="13" w:name="_Ref523398301"/>
      <w:bookmarkStart w:id="14" w:name="_Toc534981808"/>
      <w:bookmarkStart w:id="15" w:name="_Toc534981914"/>
      <w:bookmarkStart w:id="16" w:name="_Toc188537767"/>
      <w:bookmarkStart w:id="17" w:name="_Hlk513817529"/>
      <w:r w:rsidRPr="00B2248C">
        <w:rPr>
          <w:rFonts w:ascii="Times New Roman" w:hAnsi="Times New Roman" w:cs="Times New Roman"/>
          <w:color w:val="auto"/>
        </w:rPr>
        <w:t>Принципы</w:t>
      </w:r>
      <w:r w:rsidR="00D8393F" w:rsidRPr="00B2248C">
        <w:rPr>
          <w:rFonts w:ascii="Times New Roman" w:hAnsi="Times New Roman" w:cs="Times New Roman"/>
          <w:color w:val="auto"/>
        </w:rPr>
        <w:t xml:space="preserve">, </w:t>
      </w:r>
      <w:r w:rsidRPr="00B2248C">
        <w:rPr>
          <w:rFonts w:ascii="Times New Roman" w:hAnsi="Times New Roman" w:cs="Times New Roman"/>
          <w:color w:val="auto"/>
        </w:rPr>
        <w:t>цели</w:t>
      </w:r>
      <w:r w:rsidR="00D8393F" w:rsidRPr="00B2248C">
        <w:rPr>
          <w:rFonts w:ascii="Times New Roman" w:hAnsi="Times New Roman" w:cs="Times New Roman"/>
          <w:color w:val="auto"/>
        </w:rPr>
        <w:t xml:space="preserve"> и правовые основания</w:t>
      </w:r>
      <w:r w:rsidRPr="00B2248C">
        <w:rPr>
          <w:rFonts w:ascii="Times New Roman" w:hAnsi="Times New Roman" w:cs="Times New Roman"/>
          <w:color w:val="auto"/>
        </w:rPr>
        <w:t xml:space="preserve"> обработки персональных данных</w:t>
      </w:r>
      <w:bookmarkEnd w:id="13"/>
      <w:bookmarkEnd w:id="14"/>
      <w:bookmarkEnd w:id="15"/>
      <w:bookmarkEnd w:id="16"/>
    </w:p>
    <w:p w:rsidR="002417DB" w:rsidRPr="00B2248C" w:rsidRDefault="002417DB" w:rsidP="00CB0159">
      <w:pPr>
        <w:pStyle w:val="21"/>
        <w:spacing w:before="0" w:after="0"/>
        <w:ind w:left="0"/>
        <w:rPr>
          <w:rFonts w:ascii="Times New Roman" w:hAnsi="Times New Roman"/>
        </w:rPr>
      </w:pPr>
      <w:bookmarkStart w:id="18" w:name="_Toc534981809"/>
      <w:bookmarkStart w:id="19" w:name="_Toc534981915"/>
      <w:bookmarkStart w:id="20" w:name="_Toc188537768"/>
      <w:bookmarkEnd w:id="17"/>
      <w:r w:rsidRPr="00B2248C">
        <w:rPr>
          <w:rFonts w:ascii="Times New Roman" w:hAnsi="Times New Roman"/>
        </w:rPr>
        <w:t>Принципы обработки персональных данных</w:t>
      </w:r>
      <w:bookmarkEnd w:id="18"/>
      <w:bookmarkEnd w:id="19"/>
      <w:bookmarkEnd w:id="20"/>
    </w:p>
    <w:p w:rsidR="004C1C01" w:rsidRPr="00B2248C" w:rsidRDefault="00884ADF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4C1C01" w:rsidRPr="00B2248C">
        <w:rPr>
          <w:rFonts w:ascii="Times New Roman" w:hAnsi="Times New Roman" w:cs="Times New Roman"/>
        </w:rPr>
        <w:t>, являясь оператором персональных данных, осуществляет обработку персональных данных субъектов персональных данных</w:t>
      </w:r>
      <w:r w:rsidR="00801370"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>в соответствии со следующими принципами:</w:t>
      </w:r>
    </w:p>
    <w:p w:rsidR="00512EE4" w:rsidRPr="00B2248C" w:rsidRDefault="004C1C01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обработка персональных данных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12EE4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осуществляется на законной и справедливой основе;</w:t>
      </w:r>
    </w:p>
    <w:p w:rsidR="004C1C01" w:rsidRPr="00B2248C" w:rsidRDefault="004C1C01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обработка персональных данных </w:t>
      </w:r>
      <w:r w:rsidR="00512EE4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12EE4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ограничивается достижением конкретных, заранее определенных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законных целей. </w:t>
      </w:r>
      <w:r w:rsidR="00512EE4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12EE4" w:rsidRPr="00B2248C">
        <w:rPr>
          <w:rFonts w:ascii="Times New Roman" w:hAnsi="Times New Roman" w:cs="Times New Roman"/>
        </w:rPr>
        <w:t xml:space="preserve"> н</w:t>
      </w:r>
      <w:r w:rsidR="00B37E4C" w:rsidRPr="00B2248C">
        <w:rPr>
          <w:rFonts w:ascii="Times New Roman" w:hAnsi="Times New Roman" w:cs="Times New Roman"/>
        </w:rPr>
        <w:t xml:space="preserve">е </w:t>
      </w:r>
      <w:r w:rsidR="00A7409C" w:rsidRPr="00B2248C">
        <w:rPr>
          <w:rFonts w:ascii="Times New Roman" w:hAnsi="Times New Roman" w:cs="Times New Roman"/>
        </w:rPr>
        <w:t>осуществляется</w:t>
      </w:r>
      <w:r w:rsidRPr="00B2248C">
        <w:rPr>
          <w:rFonts w:ascii="Times New Roman" w:hAnsi="Times New Roman" w:cs="Times New Roman"/>
        </w:rPr>
        <w:t xml:space="preserve"> обработка персо</w:t>
      </w:r>
      <w:r w:rsidR="00B37E4C" w:rsidRPr="00B2248C">
        <w:rPr>
          <w:rFonts w:ascii="Times New Roman" w:hAnsi="Times New Roman" w:cs="Times New Roman"/>
        </w:rPr>
        <w:t xml:space="preserve">нальных данных, несовместимая с </w:t>
      </w:r>
      <w:r w:rsidRPr="00B2248C">
        <w:rPr>
          <w:rFonts w:ascii="Times New Roman" w:hAnsi="Times New Roman" w:cs="Times New Roman"/>
        </w:rPr>
        <w:t>целями сбора персональных данных;</w:t>
      </w:r>
    </w:p>
    <w:p w:rsidR="004C1C01" w:rsidRPr="00B2248C" w:rsidRDefault="00512EE4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 xml:space="preserve">не </w:t>
      </w:r>
      <w:r w:rsidR="00A7409C" w:rsidRPr="00B2248C">
        <w:rPr>
          <w:rFonts w:ascii="Times New Roman" w:hAnsi="Times New Roman" w:cs="Times New Roman"/>
        </w:rPr>
        <w:t>осуществляется</w:t>
      </w:r>
      <w:r w:rsidR="004C1C01" w:rsidRPr="00B2248C">
        <w:rPr>
          <w:rFonts w:ascii="Times New Roman" w:hAnsi="Times New Roman" w:cs="Times New Roman"/>
        </w:rPr>
        <w:t xml:space="preserve"> объединение баз данных, содержащих персональные данные, обработка которых осуществляется в</w:t>
      </w:r>
      <w:r w:rsidR="00B37E4C"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>целях, несовместимых между собой;</w:t>
      </w:r>
    </w:p>
    <w:p w:rsidR="004C1C01" w:rsidRPr="00B2248C" w:rsidRDefault="00512EE4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>обработке подлежат только персональные да</w:t>
      </w:r>
      <w:r w:rsidR="00B37E4C" w:rsidRPr="00B2248C">
        <w:rPr>
          <w:rFonts w:ascii="Times New Roman" w:hAnsi="Times New Roman" w:cs="Times New Roman"/>
        </w:rPr>
        <w:t xml:space="preserve">нные, которые отвечают целям их </w:t>
      </w:r>
      <w:r w:rsidR="004C1C01" w:rsidRPr="00B2248C">
        <w:rPr>
          <w:rFonts w:ascii="Times New Roman" w:hAnsi="Times New Roman" w:cs="Times New Roman"/>
        </w:rPr>
        <w:t>обработки;</w:t>
      </w:r>
    </w:p>
    <w:p w:rsidR="004C1C01" w:rsidRPr="00B2248C" w:rsidRDefault="00B37E4C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содержание и </w:t>
      </w:r>
      <w:r w:rsidR="004C1C01" w:rsidRPr="00B2248C">
        <w:rPr>
          <w:rFonts w:ascii="Times New Roman" w:hAnsi="Times New Roman" w:cs="Times New Roman"/>
        </w:rPr>
        <w:t xml:space="preserve">объем обрабатываемых </w:t>
      </w:r>
      <w:r w:rsidR="00A7409C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A7409C"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 xml:space="preserve">персональных данных соответствует заявленным целям обработки. Обрабатываемые </w:t>
      </w:r>
      <w:r w:rsidR="00A7409C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A7409C"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 xml:space="preserve">персональные данные не </w:t>
      </w:r>
      <w:r w:rsidR="00A7409C" w:rsidRPr="00B2248C">
        <w:rPr>
          <w:rFonts w:ascii="Times New Roman" w:hAnsi="Times New Roman" w:cs="Times New Roman"/>
        </w:rPr>
        <w:t xml:space="preserve">являются </w:t>
      </w:r>
      <w:r w:rsidR="004C1C01" w:rsidRPr="00B2248C">
        <w:rPr>
          <w:rFonts w:ascii="Times New Roman" w:hAnsi="Times New Roman" w:cs="Times New Roman"/>
        </w:rPr>
        <w:t>избыточными по</w:t>
      </w:r>
      <w:r w:rsidRPr="00B2248C">
        <w:rPr>
          <w:rFonts w:ascii="Times New Roman" w:hAnsi="Times New Roman" w:cs="Times New Roman"/>
        </w:rPr>
        <w:t xml:space="preserve"> отношению к </w:t>
      </w:r>
      <w:r w:rsidR="004C1C01" w:rsidRPr="00B2248C">
        <w:rPr>
          <w:rFonts w:ascii="Times New Roman" w:hAnsi="Times New Roman" w:cs="Times New Roman"/>
        </w:rPr>
        <w:t>заявленным целям их</w:t>
      </w:r>
      <w:r w:rsidRPr="00B2248C">
        <w:rPr>
          <w:rFonts w:ascii="Times New Roman" w:hAnsi="Times New Roman" w:cs="Times New Roman"/>
        </w:rPr>
        <w:t xml:space="preserve"> </w:t>
      </w:r>
      <w:r w:rsidR="004C1C01" w:rsidRPr="00B2248C">
        <w:rPr>
          <w:rFonts w:ascii="Times New Roman" w:hAnsi="Times New Roman" w:cs="Times New Roman"/>
        </w:rPr>
        <w:t>обработки;</w:t>
      </w:r>
    </w:p>
    <w:p w:rsidR="004C1C01" w:rsidRPr="00B2248C" w:rsidRDefault="004C1C01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при обработке персональных данных </w:t>
      </w:r>
      <w:r w:rsidR="00A7409C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A7409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обеспечиваются точность персональных данных, их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дос</w:t>
      </w:r>
      <w:r w:rsidR="00B37E4C" w:rsidRPr="00B2248C">
        <w:rPr>
          <w:rFonts w:ascii="Times New Roman" w:hAnsi="Times New Roman" w:cs="Times New Roman"/>
        </w:rPr>
        <w:t xml:space="preserve">таточность, а </w:t>
      </w:r>
      <w:r w:rsidRPr="00B2248C">
        <w:rPr>
          <w:rFonts w:ascii="Times New Roman" w:hAnsi="Times New Roman" w:cs="Times New Roman"/>
        </w:rPr>
        <w:t>в</w:t>
      </w:r>
      <w:r w:rsidR="00B37E4C" w:rsidRPr="00B2248C">
        <w:rPr>
          <w:rFonts w:ascii="Times New Roman" w:hAnsi="Times New Roman" w:cs="Times New Roman"/>
        </w:rPr>
        <w:t xml:space="preserve"> необходимых случаях и </w:t>
      </w:r>
      <w:r w:rsidRPr="00B2248C">
        <w:rPr>
          <w:rFonts w:ascii="Times New Roman" w:hAnsi="Times New Roman" w:cs="Times New Roman"/>
        </w:rPr>
        <w:t>актуальность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отношению к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целям обработки персональных данных.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принимаются </w:t>
      </w:r>
      <w:r w:rsidR="00A7409C" w:rsidRPr="00B2248C">
        <w:rPr>
          <w:rFonts w:ascii="Times New Roman" w:hAnsi="Times New Roman" w:cs="Times New Roman"/>
        </w:rPr>
        <w:t>необходимые меры (либо обеспечивается принятие мер)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="00A7409C" w:rsidRPr="00B2248C">
        <w:rPr>
          <w:rFonts w:ascii="Times New Roman" w:hAnsi="Times New Roman" w:cs="Times New Roman"/>
        </w:rPr>
        <w:t>удалению или уточнению неполных или неточных персональных данных</w:t>
      </w:r>
      <w:r w:rsidRPr="00B2248C">
        <w:rPr>
          <w:rFonts w:ascii="Times New Roman" w:hAnsi="Times New Roman" w:cs="Times New Roman"/>
        </w:rPr>
        <w:t>;</w:t>
      </w:r>
    </w:p>
    <w:p w:rsidR="004C1C01" w:rsidRPr="00B2248C" w:rsidRDefault="004C1C01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хранение персональных данных </w:t>
      </w:r>
      <w:r w:rsidR="00B429F9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B429F9" w:rsidRPr="00B2248C">
        <w:rPr>
          <w:rFonts w:ascii="Times New Roman" w:hAnsi="Times New Roman" w:cs="Times New Roman"/>
        </w:rPr>
        <w:t xml:space="preserve"> </w:t>
      </w:r>
      <w:r w:rsidR="00B37E4C" w:rsidRPr="00B2248C">
        <w:rPr>
          <w:rFonts w:ascii="Times New Roman" w:hAnsi="Times New Roman" w:cs="Times New Roman"/>
        </w:rPr>
        <w:t xml:space="preserve">осуществляется в </w:t>
      </w:r>
      <w:r w:rsidRPr="00B2248C">
        <w:rPr>
          <w:rFonts w:ascii="Times New Roman" w:hAnsi="Times New Roman" w:cs="Times New Roman"/>
        </w:rPr>
        <w:t>форме, позволяющей определить субъекта персональных данных, не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дольше, чем этого требуют цели обработки персональных данных, если срок хранения персональных данных не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установлен федеральным законом, договором, стороной которого, выгодоприобретателем или поручителем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которому является субъект персональных данных;</w:t>
      </w:r>
    </w:p>
    <w:p w:rsidR="004C1C01" w:rsidRPr="00B2248C" w:rsidRDefault="004C1C01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обрабатываемые </w:t>
      </w:r>
      <w:r w:rsidR="00B429F9" w:rsidRPr="00B2248C">
        <w:rPr>
          <w:rFonts w:ascii="Times New Roman" w:hAnsi="Times New Roman" w:cs="Times New Roman"/>
        </w:rPr>
        <w:t xml:space="preserve">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B429F9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персональные данные уничтожаются либо обезличиваются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достижении целей обработки или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случае утраты необходимости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достижении этих целей, если иное не предусмотрено федеральным законом.</w:t>
      </w:r>
    </w:p>
    <w:p w:rsidR="002417DB" w:rsidRPr="00B2248C" w:rsidRDefault="002417DB" w:rsidP="00CB0159">
      <w:pPr>
        <w:pStyle w:val="21"/>
        <w:tabs>
          <w:tab w:val="clear" w:pos="1134"/>
          <w:tab w:val="clear" w:pos="1276"/>
        </w:tabs>
        <w:spacing w:before="0" w:after="0"/>
        <w:ind w:left="0"/>
        <w:rPr>
          <w:rFonts w:ascii="Times New Roman" w:hAnsi="Times New Roman"/>
        </w:rPr>
      </w:pPr>
      <w:bookmarkStart w:id="21" w:name="_Ref534981280"/>
      <w:bookmarkStart w:id="22" w:name="_Toc534981810"/>
      <w:bookmarkStart w:id="23" w:name="_Toc534981916"/>
      <w:bookmarkStart w:id="24" w:name="_Toc188537769"/>
      <w:r w:rsidRPr="00B2248C">
        <w:rPr>
          <w:rFonts w:ascii="Times New Roman" w:hAnsi="Times New Roman"/>
        </w:rPr>
        <w:t>Цели обработки персональных данных</w:t>
      </w:r>
      <w:bookmarkEnd w:id="21"/>
      <w:bookmarkEnd w:id="22"/>
      <w:bookmarkEnd w:id="23"/>
      <w:bookmarkEnd w:id="24"/>
    </w:p>
    <w:p w:rsidR="00A321BE" w:rsidRPr="00B2248C" w:rsidRDefault="00A321BE" w:rsidP="00CB0159">
      <w:pPr>
        <w:pStyle w:val="afff8"/>
        <w:keepNext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Персональные данные обрабатываются в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целях:</w:t>
      </w:r>
    </w:p>
    <w:p w:rsidR="00A321BE" w:rsidRPr="00B2248C" w:rsidRDefault="00A321BE" w:rsidP="00CB0159">
      <w:pPr>
        <w:pStyle w:val="afff8"/>
        <w:keepNext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осуществления функций, полномочий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обязанностей, возложенных законодательством Российской Федерации на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,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том числе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предоставлению персональных данных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органы государственной власти;</w:t>
      </w:r>
    </w:p>
    <w:p w:rsidR="00A321BE" w:rsidRPr="00B2248C" w:rsidRDefault="00A321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исполнения договора, стороной которого либо выгодоприобретателем или </w:t>
      </w:r>
      <w:proofErr w:type="gramStart"/>
      <w:r w:rsidRPr="00B2248C">
        <w:rPr>
          <w:rFonts w:ascii="Times New Roman" w:hAnsi="Times New Roman" w:cs="Times New Roman"/>
        </w:rPr>
        <w:t>поручителем</w:t>
      </w:r>
      <w:proofErr w:type="gramEnd"/>
      <w:r w:rsidRPr="00B2248C">
        <w:rPr>
          <w:rFonts w:ascii="Times New Roman" w:hAnsi="Times New Roman" w:cs="Times New Roman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A321BE" w:rsidRPr="00B2248C" w:rsidRDefault="00A321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осуществления прав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законных интересов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7760CE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рамках осуществления видов деятельности, предусмотренных Уставом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иными локальными </w:t>
      </w:r>
      <w:r w:rsidR="00CB0159">
        <w:rPr>
          <w:rFonts w:ascii="Times New Roman" w:hAnsi="Times New Roman" w:cs="Times New Roman"/>
        </w:rPr>
        <w:t xml:space="preserve">нормативными </w:t>
      </w:r>
      <w:r w:rsidRPr="00B2248C">
        <w:rPr>
          <w:rFonts w:ascii="Times New Roman" w:hAnsi="Times New Roman" w:cs="Times New Roman"/>
        </w:rPr>
        <w:t xml:space="preserve">актами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, или третьих лиц</w:t>
      </w:r>
      <w:r w:rsidR="00BF4DB4" w:rsidRPr="00B2248C">
        <w:rPr>
          <w:rFonts w:ascii="Times New Roman" w:hAnsi="Times New Roman" w:cs="Times New Roman"/>
        </w:rPr>
        <w:t>,</w:t>
      </w:r>
      <w:r w:rsidRPr="00B2248C">
        <w:rPr>
          <w:rFonts w:ascii="Times New Roman" w:hAnsi="Times New Roman" w:cs="Times New Roman"/>
        </w:rPr>
        <w:t xml:space="preserve"> либо достижения общественно значимых целей;</w:t>
      </w:r>
    </w:p>
    <w:p w:rsidR="00A321BE" w:rsidRPr="00B2248C" w:rsidRDefault="00A321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исполнения судебных актов, актов других органов или должностных лиц, подлежащих исполнению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соответствии с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законодательством Российской Федерации об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исполнительном производстве;</w:t>
      </w:r>
    </w:p>
    <w:p w:rsidR="00A321BE" w:rsidRPr="00B2248C" w:rsidRDefault="00A321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иных законных целях.</w:t>
      </w:r>
    </w:p>
    <w:p w:rsidR="00123C3E" w:rsidRPr="00B2248C" w:rsidRDefault="00123C3E" w:rsidP="00CB0159">
      <w:pPr>
        <w:pStyle w:val="21"/>
        <w:tabs>
          <w:tab w:val="clear" w:pos="1134"/>
          <w:tab w:val="clear" w:pos="1276"/>
        </w:tabs>
        <w:spacing w:before="0" w:after="0"/>
        <w:ind w:left="0"/>
        <w:rPr>
          <w:rFonts w:ascii="Times New Roman" w:hAnsi="Times New Roman"/>
        </w:rPr>
      </w:pPr>
      <w:bookmarkStart w:id="25" w:name="_Toc534981811"/>
      <w:bookmarkStart w:id="26" w:name="_Toc534981917"/>
      <w:bookmarkStart w:id="27" w:name="_Toc188537770"/>
      <w:r w:rsidRPr="00B2248C">
        <w:rPr>
          <w:rFonts w:ascii="Times New Roman" w:hAnsi="Times New Roman"/>
        </w:rPr>
        <w:t>Правовые основы обработки персональных данных</w:t>
      </w:r>
      <w:bookmarkEnd w:id="25"/>
      <w:bookmarkEnd w:id="26"/>
      <w:bookmarkEnd w:id="27"/>
    </w:p>
    <w:p w:rsidR="00535DBE" w:rsidRPr="00B2248C" w:rsidRDefault="00884ADF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123C3E" w:rsidRPr="00B2248C">
        <w:rPr>
          <w:rFonts w:ascii="Times New Roman" w:hAnsi="Times New Roman" w:cs="Times New Roman"/>
        </w:rPr>
        <w:t xml:space="preserve">, являясь оператором персональных данных, осуществляет обработку персональных данных субъектов персональных данных </w:t>
      </w:r>
      <w:r w:rsidR="00535DBE" w:rsidRPr="00B2248C">
        <w:rPr>
          <w:rFonts w:ascii="Times New Roman" w:hAnsi="Times New Roman" w:cs="Times New Roman"/>
        </w:rPr>
        <w:t>с учетом следующих возможных правовых оснований</w:t>
      </w:r>
      <w:r w:rsidR="00AC6ED9" w:rsidRPr="00B2248C">
        <w:rPr>
          <w:rFonts w:ascii="Times New Roman" w:hAnsi="Times New Roman" w:cs="Times New Roman"/>
        </w:rPr>
        <w:t>: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согласие субъекта персональных данных на обработку его персональных данных;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необходимость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необходимость осуществления правосудия, исполнения судебного акта, акта другого органа или должностного лица, подлежащих исполнению в соответствии с </w:t>
      </w:r>
      <w:hyperlink r:id="rId11" w:history="1">
        <w:r w:rsidRPr="00B2248C">
          <w:rPr>
            <w:rFonts w:ascii="Times New Roman" w:hAnsi="Times New Roman" w:cs="Times New Roman"/>
          </w:rPr>
          <w:t>законодательством</w:t>
        </w:r>
      </w:hyperlink>
      <w:r w:rsidRPr="00B2248C">
        <w:rPr>
          <w:rFonts w:ascii="Times New Roman" w:hAnsi="Times New Roman" w:cs="Times New Roman"/>
        </w:rPr>
        <w:t xml:space="preserve"> Российской Федерации об исполнительном производстве;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необходимость исполнения договора, стороной которого либо выгодоприобретателем или </w:t>
      </w:r>
      <w:proofErr w:type="gramStart"/>
      <w:r w:rsidRPr="00B2248C">
        <w:rPr>
          <w:rFonts w:ascii="Times New Roman" w:hAnsi="Times New Roman" w:cs="Times New Roman"/>
        </w:rPr>
        <w:t>поручителем</w:t>
      </w:r>
      <w:proofErr w:type="gramEnd"/>
      <w:r w:rsidRPr="00B2248C">
        <w:rPr>
          <w:rFonts w:ascii="Times New Roman" w:hAnsi="Times New Roman" w:cs="Times New Roman"/>
        </w:rPr>
        <w:t xml:space="preserve"> по которому является субъект персональных данных, а также необходимость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необходимость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AC6ED9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необходимость осуществления прав и законных интересов оператора или третьих лиц либо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5D6D00" w:rsidRPr="00B2248C" w:rsidRDefault="00AC6ED9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осуществление обработки персональных данных, подлежащих опубликованию или обязательному раскрытию в соответствии с федеральным законом.</w:t>
      </w:r>
    </w:p>
    <w:p w:rsidR="00A321BE" w:rsidRPr="00B2248C" w:rsidRDefault="00683DCA" w:rsidP="00CB0159">
      <w:pPr>
        <w:pStyle w:val="12"/>
        <w:pageBreakBefore/>
        <w:spacing w:before="0" w:after="0"/>
        <w:rPr>
          <w:rFonts w:ascii="Times New Roman" w:hAnsi="Times New Roman" w:cs="Times New Roman"/>
          <w:color w:val="auto"/>
        </w:rPr>
      </w:pPr>
      <w:bookmarkStart w:id="28" w:name="_Toc534981812"/>
      <w:bookmarkStart w:id="29" w:name="_Toc534981918"/>
      <w:bookmarkStart w:id="30" w:name="_Toc188537771"/>
      <w:r w:rsidRPr="00B2248C">
        <w:rPr>
          <w:rFonts w:ascii="Times New Roman" w:hAnsi="Times New Roman" w:cs="Times New Roman"/>
          <w:color w:val="auto"/>
        </w:rPr>
        <w:t>К</w:t>
      </w:r>
      <w:r w:rsidR="00A321BE" w:rsidRPr="00B2248C">
        <w:rPr>
          <w:rFonts w:ascii="Times New Roman" w:hAnsi="Times New Roman" w:cs="Times New Roman"/>
          <w:color w:val="auto"/>
        </w:rPr>
        <w:t>атегории субъектов персональных данных, состав обрабатываемых персональных данных и действия (операции), совершаемые с персональными данными</w:t>
      </w:r>
      <w:bookmarkEnd w:id="28"/>
      <w:bookmarkEnd w:id="29"/>
      <w:bookmarkEnd w:id="30"/>
    </w:p>
    <w:p w:rsidR="002417DB" w:rsidRPr="00B2248C" w:rsidRDefault="002417DB" w:rsidP="00CB0159">
      <w:pPr>
        <w:pStyle w:val="21"/>
        <w:numPr>
          <w:ilvl w:val="1"/>
          <w:numId w:val="24"/>
        </w:numPr>
        <w:tabs>
          <w:tab w:val="clear" w:pos="1134"/>
          <w:tab w:val="clear" w:pos="1276"/>
        </w:tabs>
        <w:spacing w:before="0" w:after="0"/>
        <w:ind w:left="0"/>
        <w:rPr>
          <w:rFonts w:ascii="Times New Roman" w:hAnsi="Times New Roman"/>
        </w:rPr>
      </w:pPr>
      <w:bookmarkStart w:id="31" w:name="_Toc534981813"/>
      <w:bookmarkStart w:id="32" w:name="_Toc534981919"/>
      <w:bookmarkStart w:id="33" w:name="_Toc188537772"/>
      <w:r w:rsidRPr="00B2248C">
        <w:rPr>
          <w:rFonts w:ascii="Times New Roman" w:hAnsi="Times New Roman"/>
        </w:rPr>
        <w:t>Категории субъектов персональных данных</w:t>
      </w:r>
      <w:bookmarkEnd w:id="31"/>
      <w:bookmarkEnd w:id="32"/>
      <w:bookmarkEnd w:id="33"/>
    </w:p>
    <w:p w:rsidR="00801370" w:rsidRPr="00B2248C" w:rsidRDefault="00884ADF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7760CE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 xml:space="preserve">осуществляет обработку персональных данных работников </w:t>
      </w: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7760CE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>и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>других субъектов персональных данных, не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>состоящих с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7760CE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>в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01370" w:rsidRPr="00B2248C">
        <w:rPr>
          <w:rFonts w:ascii="Times New Roman" w:hAnsi="Times New Roman" w:cs="Times New Roman"/>
        </w:rPr>
        <w:t>трудовых отношениях (не яв</w:t>
      </w:r>
      <w:r w:rsidR="00056C74" w:rsidRPr="00B2248C">
        <w:rPr>
          <w:rFonts w:ascii="Times New Roman" w:hAnsi="Times New Roman" w:cs="Times New Roman"/>
        </w:rPr>
        <w:t xml:space="preserve">ляющихся работниками </w:t>
      </w: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056C74" w:rsidRPr="00B2248C">
        <w:rPr>
          <w:rFonts w:ascii="Times New Roman" w:hAnsi="Times New Roman" w:cs="Times New Roman"/>
        </w:rPr>
        <w:t>).</w:t>
      </w:r>
    </w:p>
    <w:p w:rsidR="002417DB" w:rsidRPr="00B2248C" w:rsidRDefault="002417DB" w:rsidP="00CB0159">
      <w:pPr>
        <w:pStyle w:val="21"/>
        <w:numPr>
          <w:ilvl w:val="1"/>
          <w:numId w:val="24"/>
        </w:numPr>
        <w:tabs>
          <w:tab w:val="clear" w:pos="1134"/>
          <w:tab w:val="clear" w:pos="1276"/>
        </w:tabs>
        <w:spacing w:before="0" w:after="0"/>
        <w:ind w:left="0"/>
        <w:rPr>
          <w:rFonts w:ascii="Times New Roman" w:hAnsi="Times New Roman"/>
        </w:rPr>
      </w:pPr>
      <w:bookmarkStart w:id="34" w:name="_Toc534981814"/>
      <w:bookmarkStart w:id="35" w:name="_Toc534981920"/>
      <w:bookmarkStart w:id="36" w:name="_Toc188537773"/>
      <w:r w:rsidRPr="00B2248C">
        <w:rPr>
          <w:rFonts w:ascii="Times New Roman" w:hAnsi="Times New Roman"/>
        </w:rPr>
        <w:t>Состав обрабатываемых персональных данных</w:t>
      </w:r>
      <w:bookmarkEnd w:id="34"/>
      <w:bookmarkEnd w:id="35"/>
      <w:bookmarkEnd w:id="36"/>
    </w:p>
    <w:p w:rsidR="00801370" w:rsidRPr="00B2248C" w:rsidRDefault="00801370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Состав персональных данных, обрабатываемых в</w:t>
      </w:r>
      <w:r w:rsidR="00527EFF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, определяется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соответствии с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законодательством Российской Федерации и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локальными </w:t>
      </w:r>
      <w:r w:rsidR="00CB0159">
        <w:rPr>
          <w:rFonts w:ascii="Times New Roman" w:hAnsi="Times New Roman" w:cs="Times New Roman"/>
        </w:rPr>
        <w:t xml:space="preserve">нормативными </w:t>
      </w:r>
      <w:r w:rsidRPr="00B2248C">
        <w:rPr>
          <w:rFonts w:ascii="Times New Roman" w:hAnsi="Times New Roman" w:cs="Times New Roman"/>
        </w:rPr>
        <w:t xml:space="preserve">актами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учетом целей обработки персональных данных, указанных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разделе </w:t>
      </w:r>
      <w:r w:rsidR="00833AAE" w:rsidRPr="00B2248C">
        <w:rPr>
          <w:rFonts w:ascii="Times New Roman" w:hAnsi="Times New Roman" w:cs="Times New Roman"/>
        </w:rPr>
        <w:fldChar w:fldCharType="begin"/>
      </w:r>
      <w:r w:rsidR="00833AAE" w:rsidRPr="00B2248C">
        <w:rPr>
          <w:rFonts w:ascii="Times New Roman" w:hAnsi="Times New Roman" w:cs="Times New Roman"/>
        </w:rPr>
        <w:instrText xml:space="preserve"> REF _Ref534981280 \n \h </w:instrText>
      </w:r>
      <w:r w:rsidR="00B2248C">
        <w:rPr>
          <w:rFonts w:ascii="Times New Roman" w:hAnsi="Times New Roman" w:cs="Times New Roman"/>
        </w:rPr>
        <w:instrText xml:space="preserve"> \* MERGEFORMAT </w:instrText>
      </w:r>
      <w:r w:rsidR="00833AAE" w:rsidRPr="00B2248C">
        <w:rPr>
          <w:rFonts w:ascii="Times New Roman" w:hAnsi="Times New Roman" w:cs="Times New Roman"/>
        </w:rPr>
      </w:r>
      <w:r w:rsidR="00833AAE" w:rsidRPr="00B2248C">
        <w:rPr>
          <w:rFonts w:ascii="Times New Roman" w:hAnsi="Times New Roman" w:cs="Times New Roman"/>
        </w:rPr>
        <w:fldChar w:fldCharType="separate"/>
      </w:r>
      <w:r w:rsidR="0002317B">
        <w:rPr>
          <w:rFonts w:ascii="Times New Roman" w:hAnsi="Times New Roman" w:cs="Times New Roman"/>
        </w:rPr>
        <w:t>2.2</w:t>
      </w:r>
      <w:r w:rsidR="00833AAE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настоящей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Политики.</w:t>
      </w:r>
    </w:p>
    <w:p w:rsidR="002417DB" w:rsidRPr="00B2248C" w:rsidRDefault="002417DB" w:rsidP="00CB0159">
      <w:pPr>
        <w:pStyle w:val="21"/>
        <w:numPr>
          <w:ilvl w:val="1"/>
          <w:numId w:val="24"/>
        </w:numPr>
        <w:tabs>
          <w:tab w:val="clear" w:pos="1134"/>
          <w:tab w:val="clear" w:pos="1276"/>
        </w:tabs>
        <w:spacing w:before="0" w:after="0"/>
        <w:ind w:left="0"/>
        <w:rPr>
          <w:rFonts w:ascii="Times New Roman" w:hAnsi="Times New Roman"/>
        </w:rPr>
      </w:pPr>
      <w:bookmarkStart w:id="37" w:name="_Toc534981815"/>
      <w:bookmarkStart w:id="38" w:name="_Toc534981921"/>
      <w:bookmarkStart w:id="39" w:name="_Toc188537774"/>
      <w:r w:rsidRPr="00B2248C">
        <w:rPr>
          <w:rFonts w:ascii="Times New Roman" w:hAnsi="Times New Roman"/>
        </w:rPr>
        <w:t>Действия (операции), совершаемые с персональными данными</w:t>
      </w:r>
      <w:bookmarkEnd w:id="37"/>
      <w:bookmarkEnd w:id="38"/>
      <w:bookmarkEnd w:id="39"/>
    </w:p>
    <w:p w:rsidR="00A321BE" w:rsidRPr="00B2248C" w:rsidRDefault="00884ADF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="0033362C" w:rsidRPr="00B2248C">
        <w:rPr>
          <w:rFonts w:ascii="Times New Roman" w:hAnsi="Times New Roman" w:cs="Times New Roman"/>
        </w:rPr>
        <w:t>обеспечивает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260AF5" w:rsidRPr="00B2248C">
        <w:rPr>
          <w:rFonts w:ascii="Times New Roman" w:hAnsi="Times New Roman" w:cs="Times New Roman"/>
        </w:rPr>
        <w:t>.</w:t>
      </w:r>
    </w:p>
    <w:p w:rsidR="00260AF5" w:rsidRPr="00B2248C" w:rsidRDefault="00260AF5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Обработка персональных данных в</w:t>
      </w:r>
      <w:r w:rsidR="00B37E4C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осуществляется следующими способами: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без использования средств вычислительной техники (неавтоматизированная обработка персональных данных);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автоматизированная обработка персональных данных с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передачей полученной информации по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информационно-телекоммуникационным сетям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или без таковой</w:t>
      </w:r>
      <w:r w:rsidR="00BE597B" w:rsidRPr="00B2248C">
        <w:rPr>
          <w:rFonts w:ascii="Times New Roman" w:hAnsi="Times New Roman" w:cs="Times New Roman"/>
        </w:rPr>
        <w:t>;</w:t>
      </w:r>
    </w:p>
    <w:p w:rsidR="00BE597B" w:rsidRPr="00B2248C" w:rsidRDefault="00BE597B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смешанная обработка персональных данных (совокупность автоматизированного и неавтоматизированного способов).</w:t>
      </w:r>
    </w:p>
    <w:p w:rsidR="002417DB" w:rsidRPr="00B2248C" w:rsidRDefault="00527EFF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При сборе персональных данных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="00260AF5" w:rsidRPr="00B2248C">
        <w:rPr>
          <w:rFonts w:ascii="Times New Roman" w:hAnsi="Times New Roman" w:cs="Times New Roman"/>
        </w:rPr>
        <w:t>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260AF5" w:rsidRPr="00B2248C" w:rsidRDefault="00683DCA" w:rsidP="00CB0159">
      <w:pPr>
        <w:pStyle w:val="12"/>
        <w:pageBreakBefore/>
        <w:spacing w:before="0" w:after="0"/>
        <w:rPr>
          <w:rFonts w:ascii="Times New Roman" w:hAnsi="Times New Roman" w:cs="Times New Roman"/>
          <w:color w:val="auto"/>
        </w:rPr>
      </w:pPr>
      <w:bookmarkStart w:id="40" w:name="_Toc534981816"/>
      <w:bookmarkStart w:id="41" w:name="_Toc534981922"/>
      <w:bookmarkStart w:id="42" w:name="_Toc188537775"/>
      <w:r w:rsidRPr="00B2248C">
        <w:rPr>
          <w:rFonts w:ascii="Times New Roman" w:hAnsi="Times New Roman" w:cs="Times New Roman"/>
          <w:color w:val="auto"/>
        </w:rPr>
        <w:t>П</w:t>
      </w:r>
      <w:r w:rsidR="00260AF5" w:rsidRPr="00B2248C">
        <w:rPr>
          <w:rFonts w:ascii="Times New Roman" w:hAnsi="Times New Roman" w:cs="Times New Roman"/>
          <w:color w:val="auto"/>
        </w:rPr>
        <w:t>рава субъектов персональных данных</w:t>
      </w:r>
      <w:bookmarkEnd w:id="40"/>
      <w:bookmarkEnd w:id="41"/>
      <w:bookmarkEnd w:id="42"/>
    </w:p>
    <w:p w:rsidR="00260AF5" w:rsidRPr="00B2248C" w:rsidRDefault="00260AF5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Субъекты персональных данных имеют право:</w:t>
      </w:r>
    </w:p>
    <w:p w:rsidR="00260AF5" w:rsidRPr="00B2248C" w:rsidRDefault="00931870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на получение следующих сведений, касающихся обработки его персональных данных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: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подтверждение факта обработки его персональных данных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правовые основания и цели обработки его персональных данных;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цели и применяемые оператором способы обработки его персональных данных;</w:t>
      </w:r>
    </w:p>
    <w:p w:rsidR="009609C2" w:rsidRPr="00B2248C" w:rsidRDefault="009609C2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состав обрабатываемых персональны</w:t>
      </w:r>
      <w:r w:rsidR="00B77D1C" w:rsidRPr="00B2248C">
        <w:rPr>
          <w:rFonts w:ascii="Times New Roman" w:hAnsi="Times New Roman" w:cs="Times New Roman"/>
        </w:rPr>
        <w:t>х данных</w:t>
      </w:r>
      <w:r w:rsidRPr="00B2248C">
        <w:rPr>
          <w:rFonts w:ascii="Times New Roman" w:hAnsi="Times New Roman" w:cs="Times New Roman"/>
        </w:rPr>
        <w:t>, относящихся к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наименование и местонахождени</w:t>
      </w:r>
      <w:r w:rsidR="00B77D1C" w:rsidRPr="00B2248C">
        <w:rPr>
          <w:rFonts w:ascii="Times New Roman" w:hAnsi="Times New Roman" w:cs="Times New Roman"/>
        </w:rPr>
        <w:t>е</w:t>
      </w:r>
      <w:r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(оператора), сведения о лицах (за исключением работников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), которые имеют доступ к его персональным данным или которым могут быть раскрыты его персональные данные на основании договора с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или на основании федерального закона;</w:t>
      </w:r>
    </w:p>
    <w:p w:rsidR="009609C2" w:rsidRPr="00B2248C" w:rsidRDefault="009609C2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наименование или фамилию, имя, отчество и адрес лица, осуществляющего обработку его персональных данных по поручению оператора, если обработка поручена или будет поручена такому лицу;</w:t>
      </w:r>
    </w:p>
    <w:p w:rsidR="009609C2" w:rsidRPr="00B2248C" w:rsidRDefault="009609C2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информацию об осуществленной или о предполагаемой трансграничной передаче его персональных данных;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сроки обработки его персональных данных, в том числе сроки их хранения;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порядок осуществления субъектом персональных данных прав, предусмотренных </w:t>
      </w:r>
      <w:r w:rsidR="009609C2" w:rsidRPr="00B2248C">
        <w:rPr>
          <w:rFonts w:ascii="Times New Roman" w:hAnsi="Times New Roman" w:cs="Times New Roman"/>
        </w:rPr>
        <w:t>Федеральным законом от</w:t>
      </w:r>
      <w:r w:rsidR="00B37E4C" w:rsidRPr="00B2248C">
        <w:rPr>
          <w:rFonts w:ascii="Times New Roman" w:hAnsi="Times New Roman" w:cs="Times New Roman"/>
        </w:rPr>
        <w:t xml:space="preserve"> </w:t>
      </w:r>
      <w:r w:rsidR="00056C74" w:rsidRPr="00B2248C">
        <w:rPr>
          <w:rFonts w:ascii="Times New Roman" w:hAnsi="Times New Roman" w:cs="Times New Roman"/>
        </w:rPr>
        <w:t xml:space="preserve">27.07.2006 </w:t>
      </w:r>
      <w:r w:rsidR="009609C2" w:rsidRPr="00B2248C">
        <w:rPr>
          <w:rFonts w:ascii="Times New Roman" w:hAnsi="Times New Roman" w:cs="Times New Roman"/>
        </w:rPr>
        <w:t>№</w:t>
      </w:r>
      <w:r w:rsidR="00B37E4C" w:rsidRPr="00B2248C">
        <w:rPr>
          <w:rFonts w:ascii="Times New Roman" w:hAnsi="Times New Roman" w:cs="Times New Roman"/>
        </w:rPr>
        <w:t xml:space="preserve"> </w:t>
      </w:r>
      <w:r w:rsidR="009609C2" w:rsidRPr="00B2248C">
        <w:rPr>
          <w:rFonts w:ascii="Times New Roman" w:hAnsi="Times New Roman" w:cs="Times New Roman"/>
        </w:rPr>
        <w:t>152-ФЗ «О персональных данных»;</w:t>
      </w:r>
    </w:p>
    <w:p w:rsidR="00931870" w:rsidRPr="00B2248C" w:rsidRDefault="00931870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иные сведения, предусмотренные </w:t>
      </w:r>
      <w:r w:rsidR="009609C2" w:rsidRPr="00B2248C">
        <w:rPr>
          <w:rFonts w:ascii="Times New Roman" w:hAnsi="Times New Roman" w:cs="Times New Roman"/>
        </w:rPr>
        <w:t>Федеральным законом от</w:t>
      </w:r>
      <w:r w:rsidR="00B37E4C" w:rsidRPr="00B2248C">
        <w:rPr>
          <w:rFonts w:ascii="Times New Roman" w:hAnsi="Times New Roman" w:cs="Times New Roman"/>
        </w:rPr>
        <w:t xml:space="preserve"> </w:t>
      </w:r>
      <w:r w:rsidR="00056C74" w:rsidRPr="00B2248C">
        <w:rPr>
          <w:rFonts w:ascii="Times New Roman" w:hAnsi="Times New Roman" w:cs="Times New Roman"/>
        </w:rPr>
        <w:t xml:space="preserve">27.07.2006 </w:t>
      </w:r>
      <w:r w:rsidR="009609C2" w:rsidRPr="00B2248C">
        <w:rPr>
          <w:rFonts w:ascii="Times New Roman" w:hAnsi="Times New Roman" w:cs="Times New Roman"/>
        </w:rPr>
        <w:t>№ 152-ФЗ «О</w:t>
      </w:r>
      <w:r w:rsidR="00B37E4C" w:rsidRPr="00B2248C">
        <w:rPr>
          <w:rFonts w:ascii="Times New Roman" w:hAnsi="Times New Roman" w:cs="Times New Roman"/>
        </w:rPr>
        <w:t xml:space="preserve"> </w:t>
      </w:r>
      <w:r w:rsidR="009609C2" w:rsidRPr="00B2248C">
        <w:rPr>
          <w:rFonts w:ascii="Times New Roman" w:hAnsi="Times New Roman" w:cs="Times New Roman"/>
        </w:rPr>
        <w:t>персональных данных»</w:t>
      </w:r>
      <w:r w:rsidRPr="00B2248C">
        <w:rPr>
          <w:rFonts w:ascii="Times New Roman" w:hAnsi="Times New Roman" w:cs="Times New Roman"/>
        </w:rPr>
        <w:t xml:space="preserve"> или другими федеральными законами</w:t>
      </w:r>
      <w:r w:rsidR="0083659B" w:rsidRPr="00B2248C">
        <w:rPr>
          <w:rFonts w:ascii="Times New Roman" w:hAnsi="Times New Roman" w:cs="Times New Roman"/>
        </w:rPr>
        <w:t>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уточнение своих персональных данных, их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блокирование или уничтожение в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случае, если персональные данные являются неполными, устаревшими, неточными, незаконно полученными или не</w:t>
      </w:r>
      <w:r w:rsidR="00527EFF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являются необходимыми для</w:t>
      </w:r>
      <w:r w:rsidR="00527EFF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заявленной</w:t>
      </w:r>
      <w:r w:rsidR="00B37E4C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цели обработки;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отзыв согласия на</w:t>
      </w:r>
      <w:r w:rsidR="002371B1" w:rsidRPr="00B2248C">
        <w:rPr>
          <w:rFonts w:ascii="Times New Roman" w:hAnsi="Times New Roman" w:cs="Times New Roman"/>
        </w:rPr>
        <w:t xml:space="preserve"> обработку персональных данных;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принятие предусмотренных законом мер по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защите своих прав;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обжалование действия или бездействия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, осуществляемого с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нарушением требований законодательства Российской Федерации в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области персональных данных, в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уполномоченный орган по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защите прав субъектов персональных данных или в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суд;</w:t>
      </w:r>
    </w:p>
    <w:p w:rsidR="00260AF5" w:rsidRPr="00B2248C" w:rsidRDefault="00260AF5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осуществление иных прав, предусмотренных законодательством Российской Федерации.</w:t>
      </w:r>
    </w:p>
    <w:p w:rsidR="009609C2" w:rsidRPr="00B2248C" w:rsidRDefault="009609C2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Право субъекта персональных данных на получение сведений, касающихся обработки его персональных данных 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683DCA" w:rsidRPr="00B2248C">
        <w:rPr>
          <w:rFonts w:ascii="Times New Roman" w:hAnsi="Times New Roman" w:cs="Times New Roman"/>
        </w:rPr>
        <w:t>,</w:t>
      </w:r>
      <w:r w:rsidRPr="00B2248C">
        <w:rPr>
          <w:rFonts w:ascii="Times New Roman" w:hAnsi="Times New Roman" w:cs="Times New Roman"/>
        </w:rPr>
        <w:t xml:space="preserve"> может быть ограничено в соответствии с действующим законодательством Российской Федерации.</w:t>
      </w:r>
    </w:p>
    <w:p w:rsidR="00260AF5" w:rsidRPr="00B2248C" w:rsidRDefault="00E57157" w:rsidP="00CB0159">
      <w:pPr>
        <w:pStyle w:val="12"/>
        <w:spacing w:before="0" w:after="0"/>
        <w:rPr>
          <w:rFonts w:ascii="Times New Roman" w:hAnsi="Times New Roman" w:cs="Times New Roman"/>
        </w:rPr>
      </w:pPr>
      <w:bookmarkStart w:id="43" w:name="_Toc534981817"/>
      <w:bookmarkStart w:id="44" w:name="_Toc534981923"/>
      <w:bookmarkStart w:id="45" w:name="_Toc188537776"/>
      <w:r w:rsidRPr="00B2248C">
        <w:rPr>
          <w:rFonts w:ascii="Times New Roman" w:hAnsi="Times New Roman" w:cs="Times New Roman"/>
        </w:rPr>
        <w:t>С</w:t>
      </w:r>
      <w:r w:rsidR="00260AF5" w:rsidRPr="00B2248C">
        <w:rPr>
          <w:rFonts w:ascii="Times New Roman" w:hAnsi="Times New Roman" w:cs="Times New Roman"/>
        </w:rPr>
        <w:t>ведения о реализуемых требованиях по обеспечению безопасности персональных данных</w:t>
      </w:r>
      <w:bookmarkEnd w:id="43"/>
      <w:bookmarkEnd w:id="44"/>
      <w:bookmarkEnd w:id="45"/>
    </w:p>
    <w:p w:rsidR="002E5DBE" w:rsidRPr="00B2248C" w:rsidRDefault="009609C2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При обработке персональных данных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принимает все необходимые правовые, организационные и технические меры </w:t>
      </w:r>
      <w:r w:rsidR="002E5DBE" w:rsidRPr="00B2248C">
        <w:rPr>
          <w:rFonts w:ascii="Times New Roman" w:hAnsi="Times New Roman" w:cs="Times New Roman"/>
        </w:rPr>
        <w:t>достаточные для обеспечения выполнения обязанностей, предусмотренных Федеральным законом от</w:t>
      </w:r>
      <w:r w:rsidR="002371B1" w:rsidRPr="00B2248C">
        <w:rPr>
          <w:rFonts w:ascii="Times New Roman" w:hAnsi="Times New Roman" w:cs="Times New Roman"/>
        </w:rPr>
        <w:t xml:space="preserve"> </w:t>
      </w:r>
      <w:r w:rsidR="002E5DBE" w:rsidRPr="00B2248C">
        <w:rPr>
          <w:rFonts w:ascii="Times New Roman" w:hAnsi="Times New Roman" w:cs="Times New Roman"/>
        </w:rPr>
        <w:t>27</w:t>
      </w:r>
      <w:r w:rsidR="00833AAE" w:rsidRPr="00B2248C">
        <w:rPr>
          <w:rFonts w:ascii="Times New Roman" w:hAnsi="Times New Roman" w:cs="Times New Roman"/>
        </w:rPr>
        <w:t>.07.</w:t>
      </w:r>
      <w:r w:rsidR="002E5DBE" w:rsidRPr="00B2248C">
        <w:rPr>
          <w:rFonts w:ascii="Times New Roman" w:hAnsi="Times New Roman" w:cs="Times New Roman"/>
        </w:rPr>
        <w:t>2006 №</w:t>
      </w:r>
      <w:r w:rsidR="00243F66" w:rsidRPr="00B2248C">
        <w:rPr>
          <w:rFonts w:ascii="Times New Roman" w:hAnsi="Times New Roman" w:cs="Times New Roman"/>
        </w:rPr>
        <w:t> </w:t>
      </w:r>
      <w:r w:rsidR="002E5DBE" w:rsidRPr="00B2248C">
        <w:rPr>
          <w:rFonts w:ascii="Times New Roman" w:hAnsi="Times New Roman" w:cs="Times New Roman"/>
        </w:rPr>
        <w:t>152-ФЗ «О</w:t>
      </w:r>
      <w:r w:rsidR="002371B1" w:rsidRPr="00B2248C">
        <w:rPr>
          <w:rFonts w:ascii="Times New Roman" w:hAnsi="Times New Roman" w:cs="Times New Roman"/>
        </w:rPr>
        <w:t xml:space="preserve"> </w:t>
      </w:r>
      <w:r w:rsidR="002E5DBE" w:rsidRPr="00B2248C">
        <w:rPr>
          <w:rFonts w:ascii="Times New Roman" w:hAnsi="Times New Roman" w:cs="Times New Roman"/>
        </w:rPr>
        <w:t>персональных данных» и принятыми в соответствии с ним нормативными правовыми актами. К таким мерам, в частности, относится:</w:t>
      </w:r>
    </w:p>
    <w:p w:rsidR="002E5DBE" w:rsidRPr="00B2248C" w:rsidRDefault="002E5D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назначение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ответственного за организацию обработки персональных данных;</w:t>
      </w:r>
    </w:p>
    <w:p w:rsidR="002E5DBE" w:rsidRPr="00B2248C" w:rsidRDefault="002E5D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издание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настоящей Политики, локальных </w:t>
      </w:r>
      <w:r w:rsidR="00CB0159">
        <w:rPr>
          <w:rFonts w:ascii="Times New Roman" w:hAnsi="Times New Roman" w:cs="Times New Roman"/>
        </w:rPr>
        <w:t xml:space="preserve">нормативных </w:t>
      </w:r>
      <w:r w:rsidRPr="00B2248C">
        <w:rPr>
          <w:rFonts w:ascii="Times New Roman" w:hAnsi="Times New Roman" w:cs="Times New Roman"/>
        </w:rPr>
        <w:t xml:space="preserve">актов по вопросам обработки персональных данных, а также локальных </w:t>
      </w:r>
      <w:r w:rsidR="00CB0159">
        <w:rPr>
          <w:rFonts w:ascii="Times New Roman" w:hAnsi="Times New Roman" w:cs="Times New Roman"/>
        </w:rPr>
        <w:t xml:space="preserve">нормативных </w:t>
      </w:r>
      <w:r w:rsidRPr="00B2248C">
        <w:rPr>
          <w:rFonts w:ascii="Times New Roman" w:hAnsi="Times New Roman" w:cs="Times New Roman"/>
        </w:rPr>
        <w:t xml:space="preserve">актов, устанавливающих процедуры, направленные на предотвращение и выявление нарушений законодательства Российской Федерации в </w:t>
      </w:r>
      <w:r w:rsidR="00DC4220" w:rsidRPr="00B2248C">
        <w:rPr>
          <w:rFonts w:ascii="Times New Roman" w:hAnsi="Times New Roman" w:cs="Times New Roman"/>
        </w:rPr>
        <w:t>области</w:t>
      </w:r>
      <w:r w:rsidRPr="00B2248C">
        <w:rPr>
          <w:rFonts w:ascii="Times New Roman" w:hAnsi="Times New Roman" w:cs="Times New Roman"/>
        </w:rPr>
        <w:t xml:space="preserve"> организации обработки и обеспечения безопасности персональных данных;</w:t>
      </w:r>
    </w:p>
    <w:p w:rsidR="002E5DBE" w:rsidRPr="00B2248C" w:rsidRDefault="002E5D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устранение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последствий нарушений законодательства Российской Федерации в </w:t>
      </w:r>
      <w:r w:rsidR="00DC4220" w:rsidRPr="00B2248C">
        <w:rPr>
          <w:rFonts w:ascii="Times New Roman" w:hAnsi="Times New Roman" w:cs="Times New Roman"/>
        </w:rPr>
        <w:t xml:space="preserve">области </w:t>
      </w:r>
      <w:r w:rsidRPr="00B2248C">
        <w:rPr>
          <w:rFonts w:ascii="Times New Roman" w:hAnsi="Times New Roman" w:cs="Times New Roman"/>
        </w:rPr>
        <w:t>организации обработки и обеспечения безопасности персональных данных</w:t>
      </w:r>
      <w:r w:rsidR="00FF723C" w:rsidRPr="00B2248C">
        <w:rPr>
          <w:rFonts w:ascii="Times New Roman" w:hAnsi="Times New Roman" w:cs="Times New Roman"/>
        </w:rPr>
        <w:t>, в случае их выявления в ходе провер</w:t>
      </w:r>
      <w:r w:rsidR="00F94D5D" w:rsidRPr="00B2248C">
        <w:rPr>
          <w:rFonts w:ascii="Times New Roman" w:hAnsi="Times New Roman" w:cs="Times New Roman"/>
        </w:rPr>
        <w:t>ок, проводимых</w:t>
      </w:r>
      <w:r w:rsidR="00FF723C" w:rsidRPr="00B2248C">
        <w:rPr>
          <w:rFonts w:ascii="Times New Roman" w:hAnsi="Times New Roman" w:cs="Times New Roman"/>
        </w:rPr>
        <w:t xml:space="preserve"> уполномоченными органами</w:t>
      </w:r>
      <w:r w:rsidR="00F94D5D" w:rsidRPr="00B2248C">
        <w:rPr>
          <w:rFonts w:ascii="Times New Roman" w:hAnsi="Times New Roman" w:cs="Times New Roman"/>
        </w:rPr>
        <w:t>, либо в случае их</w:t>
      </w:r>
      <w:r w:rsidR="00FF723C" w:rsidRPr="00B2248C">
        <w:rPr>
          <w:rFonts w:ascii="Times New Roman" w:hAnsi="Times New Roman" w:cs="Times New Roman"/>
        </w:rPr>
        <w:t xml:space="preserve"> выявления в рамках </w:t>
      </w:r>
      <w:r w:rsidR="00F94D5D" w:rsidRPr="00B2248C">
        <w:rPr>
          <w:rFonts w:ascii="Times New Roman" w:hAnsi="Times New Roman" w:cs="Times New Roman"/>
        </w:rPr>
        <w:t xml:space="preserve">осуществления </w:t>
      </w:r>
      <w:r w:rsidR="00FF723C" w:rsidRPr="00B2248C">
        <w:rPr>
          <w:rFonts w:ascii="Times New Roman" w:hAnsi="Times New Roman" w:cs="Times New Roman"/>
        </w:rPr>
        <w:t>внутреннего контроля</w:t>
      </w:r>
      <w:r w:rsidR="00F94D5D" w:rsidRPr="00B2248C">
        <w:rPr>
          <w:rFonts w:ascii="Times New Roman" w:hAnsi="Times New Roman" w:cs="Times New Roman"/>
        </w:rPr>
        <w:t xml:space="preserve"> и (или) аудита</w:t>
      </w:r>
      <w:r w:rsidRPr="00B2248C">
        <w:rPr>
          <w:rFonts w:ascii="Times New Roman" w:hAnsi="Times New Roman" w:cs="Times New Roman"/>
        </w:rPr>
        <w:t>;</w:t>
      </w:r>
    </w:p>
    <w:p w:rsidR="00154A47" w:rsidRPr="00B2248C" w:rsidRDefault="00154A47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осуществление внутреннего контроля и (или) аудита соответствия обработки персональных данных Федеральному закону от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27</w:t>
      </w:r>
      <w:r w:rsidR="00833AAE" w:rsidRPr="00B2248C">
        <w:rPr>
          <w:rFonts w:ascii="Times New Roman" w:hAnsi="Times New Roman" w:cs="Times New Roman"/>
        </w:rPr>
        <w:t>.07.2006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№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152-ФЗ «О 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</w:t>
      </w:r>
      <w:r w:rsidR="00CB0159">
        <w:rPr>
          <w:rFonts w:ascii="Times New Roman" w:hAnsi="Times New Roman" w:cs="Times New Roman"/>
        </w:rPr>
        <w:t xml:space="preserve">нормативным </w:t>
      </w:r>
      <w:r w:rsidRPr="00B2248C">
        <w:rPr>
          <w:rFonts w:ascii="Times New Roman" w:hAnsi="Times New Roman" w:cs="Times New Roman"/>
        </w:rPr>
        <w:t xml:space="preserve">актам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;</w:t>
      </w:r>
    </w:p>
    <w:p w:rsidR="00154A47" w:rsidRPr="00B2248C" w:rsidRDefault="00154A47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оценка вреда, который может быть причинен субъектам персональных данных в случае нарушения Федерального закона от</w:t>
      </w:r>
      <w:r w:rsidR="002371B1" w:rsidRPr="00B2248C">
        <w:rPr>
          <w:rFonts w:ascii="Times New Roman" w:hAnsi="Times New Roman" w:cs="Times New Roman"/>
        </w:rPr>
        <w:t xml:space="preserve"> </w:t>
      </w:r>
      <w:r w:rsidR="00056C74" w:rsidRPr="00B2248C">
        <w:rPr>
          <w:rFonts w:ascii="Times New Roman" w:hAnsi="Times New Roman" w:cs="Times New Roman"/>
        </w:rPr>
        <w:t xml:space="preserve">27.07.2006 </w:t>
      </w:r>
      <w:r w:rsidRPr="00B2248C">
        <w:rPr>
          <w:rFonts w:ascii="Times New Roman" w:hAnsi="Times New Roman" w:cs="Times New Roman"/>
        </w:rPr>
        <w:t>№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152-ФЗ «О персональных данных», соотношение указанного вреда и принимаемых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мер, направленных на обеспечение выполнения обязанностей, предусмотренных Федеральным законом от</w:t>
      </w:r>
      <w:r w:rsidR="002371B1" w:rsidRPr="00B2248C">
        <w:rPr>
          <w:rFonts w:ascii="Times New Roman" w:hAnsi="Times New Roman" w:cs="Times New Roman"/>
        </w:rPr>
        <w:t xml:space="preserve"> </w:t>
      </w:r>
      <w:r w:rsidR="00056C74" w:rsidRPr="00B2248C">
        <w:rPr>
          <w:rFonts w:ascii="Times New Roman" w:hAnsi="Times New Roman" w:cs="Times New Roman"/>
        </w:rPr>
        <w:t xml:space="preserve">27.07.2006 </w:t>
      </w:r>
      <w:r w:rsidRPr="00B2248C">
        <w:rPr>
          <w:rFonts w:ascii="Times New Roman" w:hAnsi="Times New Roman" w:cs="Times New Roman"/>
        </w:rPr>
        <w:t>№</w:t>
      </w:r>
      <w:r w:rsidR="002371B1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152-ФЗ «О персональных данных»;</w:t>
      </w:r>
    </w:p>
    <w:p w:rsidR="00154A47" w:rsidRPr="00B2248C" w:rsidRDefault="00154A47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ознакомление работников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</w:t>
      </w:r>
      <w:r w:rsidR="00CB0159">
        <w:rPr>
          <w:rFonts w:ascii="Times New Roman" w:hAnsi="Times New Roman" w:cs="Times New Roman"/>
        </w:rPr>
        <w:t xml:space="preserve"> нормативными</w:t>
      </w:r>
      <w:r w:rsidRPr="00B2248C">
        <w:rPr>
          <w:rFonts w:ascii="Times New Roman" w:hAnsi="Times New Roman" w:cs="Times New Roman"/>
        </w:rPr>
        <w:t xml:space="preserve"> актами по вопросам обработки персональных данных, и (или) обучени</w:t>
      </w:r>
      <w:r w:rsidR="00683DCA" w:rsidRPr="00B2248C">
        <w:rPr>
          <w:rFonts w:ascii="Times New Roman" w:hAnsi="Times New Roman" w:cs="Times New Roman"/>
        </w:rPr>
        <w:t xml:space="preserve">е указанных работников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683DCA" w:rsidRPr="00B2248C">
        <w:rPr>
          <w:rFonts w:ascii="Times New Roman" w:hAnsi="Times New Roman" w:cs="Times New Roman"/>
        </w:rPr>
        <w:t>;</w:t>
      </w:r>
    </w:p>
    <w:p w:rsidR="00154A47" w:rsidRPr="00B2248C" w:rsidRDefault="00154A47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включение в договоры с третьими лицами, предусматривающими необходимость передачи персональных данных, обязательств третьих лиц о соблюдении конфиденциальности и обеспечении безопасности персональных данных;</w:t>
      </w:r>
    </w:p>
    <w:p w:rsidR="00154A47" w:rsidRPr="00B2248C" w:rsidRDefault="00154A47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включение в договоры с третьими лицами, предусматривающими поручение обработки персональных данных третьему лицу:</w:t>
      </w:r>
    </w:p>
    <w:p w:rsidR="00154A47" w:rsidRPr="00B2248C" w:rsidRDefault="00154A47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обязательств третьих лиц соблюдать принципы и правила обработки персональных данных, предусмотренные Федеральным законом от </w:t>
      </w:r>
      <w:r w:rsidR="00056C74" w:rsidRPr="00B2248C">
        <w:rPr>
          <w:rFonts w:ascii="Times New Roman" w:hAnsi="Times New Roman" w:cs="Times New Roman"/>
        </w:rPr>
        <w:t xml:space="preserve">27.07.2006 </w:t>
      </w:r>
      <w:r w:rsidRPr="00B2248C">
        <w:rPr>
          <w:rFonts w:ascii="Times New Roman" w:hAnsi="Times New Roman" w:cs="Times New Roman"/>
        </w:rPr>
        <w:t>№ 152-ФЗ «О персональных данных»;</w:t>
      </w:r>
    </w:p>
    <w:p w:rsidR="006C514F" w:rsidRPr="00B2248C" w:rsidRDefault="00154A47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перечень действий (операций) с персональными данными, которые будут совершаться третьими лицами;</w:t>
      </w:r>
    </w:p>
    <w:p w:rsidR="006C514F" w:rsidRPr="00B2248C" w:rsidRDefault="00154A47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цели обработки</w:t>
      </w:r>
      <w:r w:rsidR="006C514F" w:rsidRPr="00B2248C">
        <w:rPr>
          <w:rFonts w:ascii="Times New Roman" w:hAnsi="Times New Roman" w:cs="Times New Roman"/>
        </w:rPr>
        <w:t xml:space="preserve"> персональных данных;</w:t>
      </w:r>
    </w:p>
    <w:p w:rsidR="00154A47" w:rsidRPr="00B2248C" w:rsidRDefault="00154A47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обязанности третьих лиц соблюдать конфиденциальность и обеспечивать безопасность персональных данных, а также требования к их защите</w:t>
      </w:r>
      <w:r w:rsidR="005B78C7" w:rsidRPr="00B2248C">
        <w:rPr>
          <w:rFonts w:ascii="Times New Roman" w:hAnsi="Times New Roman" w:cs="Times New Roman"/>
        </w:rPr>
        <w:t>;</w:t>
      </w:r>
    </w:p>
    <w:p w:rsidR="002E5DBE" w:rsidRPr="00B2248C" w:rsidRDefault="002E5DBE" w:rsidP="00CB0159">
      <w:pPr>
        <w:pStyle w:val="afff8"/>
        <w:numPr>
          <w:ilvl w:val="1"/>
          <w:numId w:val="23"/>
        </w:numPr>
        <w:spacing w:before="0" w:after="0"/>
        <w:ind w:left="0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применение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>необходимых правовых, организационных и технических мер по обеспечению безопасности персональных данных и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применение прошедших в установленном порядке процедуру оценки соответствия средств защиты информации;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учет машинных носителей персональных данных;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обнаружение фактов несанкционированного доступа к персональным данным;</w:t>
      </w:r>
    </w:p>
    <w:p w:rsidR="002E5DBE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154A47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5D6D00" w:rsidRPr="00B2248C" w:rsidRDefault="002E5DBE" w:rsidP="00CB0159">
      <w:pPr>
        <w:pStyle w:val="afff8"/>
        <w:numPr>
          <w:ilvl w:val="2"/>
          <w:numId w:val="31"/>
        </w:numPr>
        <w:spacing w:before="0" w:after="0"/>
        <w:ind w:left="0" w:firstLine="567"/>
        <w:contextualSpacing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контрол</w:t>
      </w:r>
      <w:r w:rsidR="00154A47" w:rsidRPr="00B2248C">
        <w:rPr>
          <w:rFonts w:ascii="Times New Roman" w:hAnsi="Times New Roman" w:cs="Times New Roman"/>
        </w:rPr>
        <w:t>ь</w:t>
      </w:r>
      <w:r w:rsidRPr="00B2248C">
        <w:rPr>
          <w:rFonts w:ascii="Times New Roman" w:hAnsi="Times New Roman" w:cs="Times New Roman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684BE7" w:rsidRPr="00B2248C" w:rsidRDefault="00684BE7" w:rsidP="00CB0159">
      <w:pPr>
        <w:pStyle w:val="12"/>
        <w:tabs>
          <w:tab w:val="clear" w:pos="1134"/>
        </w:tabs>
        <w:spacing w:before="0" w:after="0"/>
        <w:rPr>
          <w:rFonts w:ascii="Times New Roman" w:hAnsi="Times New Roman" w:cs="Times New Roman"/>
          <w:color w:val="auto"/>
        </w:rPr>
      </w:pPr>
      <w:bookmarkStart w:id="46" w:name="_Toc517953040"/>
      <w:bookmarkStart w:id="47" w:name="_Toc517953978"/>
      <w:bookmarkStart w:id="48" w:name="_Toc534981818"/>
      <w:bookmarkStart w:id="49" w:name="_Toc534981924"/>
      <w:bookmarkStart w:id="50" w:name="_Toc188537777"/>
      <w:r w:rsidRPr="00B2248C">
        <w:rPr>
          <w:rFonts w:ascii="Times New Roman" w:hAnsi="Times New Roman" w:cs="Times New Roman"/>
          <w:color w:val="auto"/>
        </w:rPr>
        <w:t>Заключительные положения</w:t>
      </w:r>
      <w:bookmarkEnd w:id="46"/>
      <w:bookmarkEnd w:id="47"/>
      <w:bookmarkEnd w:id="48"/>
      <w:bookmarkEnd w:id="49"/>
      <w:bookmarkEnd w:id="50"/>
    </w:p>
    <w:p w:rsidR="00DC4220" w:rsidRPr="00B2248C" w:rsidRDefault="00884ADF" w:rsidP="00CB0159">
      <w:pPr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fldChar w:fldCharType="begin"/>
      </w:r>
      <w:r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="00DC4220" w:rsidRPr="00B2248C">
        <w:rPr>
          <w:rFonts w:ascii="Times New Roman" w:hAnsi="Times New Roman" w:cs="Times New Roman"/>
        </w:rPr>
        <w:t xml:space="preserve">обеспечивает неограниченный доступ к настоящей Политике путем публикации настоящей Политики </w:t>
      </w:r>
      <w:r w:rsidR="005D2ED3" w:rsidRPr="00B2248C">
        <w:rPr>
          <w:rFonts w:ascii="Times New Roman" w:hAnsi="Times New Roman" w:cs="Times New Roman"/>
        </w:rPr>
        <w:t xml:space="preserve">на страницах принадлежащих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="005D2ED3" w:rsidRPr="00B2248C">
        <w:rPr>
          <w:rFonts w:ascii="Times New Roman" w:hAnsi="Times New Roman" w:cs="Times New Roman"/>
        </w:rPr>
        <w:t xml:space="preserve"> сайтов в информационно-телекоммуникационной сети «Интернет», с использованием которых осуществляется сбор персональных данных</w:t>
      </w:r>
      <w:r w:rsidR="00AE389D" w:rsidRPr="00B2248C">
        <w:rPr>
          <w:rFonts w:ascii="Times New Roman" w:hAnsi="Times New Roman" w:cs="Times New Roman"/>
        </w:rPr>
        <w:t>.</w:t>
      </w:r>
    </w:p>
    <w:p w:rsidR="00684BE7" w:rsidRPr="00B2248C" w:rsidRDefault="00684BE7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>Иные права и обязанности</w:t>
      </w:r>
      <w:r w:rsidR="00DC4220" w:rsidRPr="00B2248C">
        <w:rPr>
          <w:rFonts w:ascii="Times New Roman" w:hAnsi="Times New Roman" w:cs="Times New Roman"/>
        </w:rPr>
        <w:t xml:space="preserve"> </w:t>
      </w:r>
      <w:r w:rsidR="00884ADF" w:rsidRPr="00B2248C">
        <w:rPr>
          <w:rFonts w:ascii="Times New Roman" w:hAnsi="Times New Roman" w:cs="Times New Roman"/>
        </w:rPr>
        <w:fldChar w:fldCharType="begin"/>
      </w:r>
      <w:r w:rsidR="00884ADF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84ADF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84ADF" w:rsidRPr="00B2248C">
        <w:rPr>
          <w:rFonts w:ascii="Times New Roman" w:hAnsi="Times New Roman" w:cs="Times New Roman"/>
        </w:rPr>
        <w:fldChar w:fldCharType="end"/>
      </w:r>
      <w:r w:rsidR="005D6D00" w:rsidRPr="00B2248C">
        <w:rPr>
          <w:rFonts w:ascii="Times New Roman" w:hAnsi="Times New Roman" w:cs="Times New Roman"/>
        </w:rPr>
        <w:t xml:space="preserve"> </w:t>
      </w:r>
      <w:r w:rsidRPr="00B2248C">
        <w:rPr>
          <w:rFonts w:ascii="Times New Roman" w:hAnsi="Times New Roman" w:cs="Times New Roman"/>
        </w:rPr>
        <w:t xml:space="preserve">определяются действующим законодательством Российской Федерации в области </w:t>
      </w:r>
      <w:r w:rsidR="00DC4220" w:rsidRPr="00B2248C">
        <w:rPr>
          <w:rFonts w:ascii="Times New Roman" w:hAnsi="Times New Roman" w:cs="Times New Roman"/>
        </w:rPr>
        <w:t>организации обработки и обеспечения безопасности персональных данных</w:t>
      </w:r>
      <w:r w:rsidRPr="00B2248C">
        <w:rPr>
          <w:rFonts w:ascii="Times New Roman" w:hAnsi="Times New Roman" w:cs="Times New Roman"/>
        </w:rPr>
        <w:t>.</w:t>
      </w:r>
    </w:p>
    <w:p w:rsidR="005D2ED3" w:rsidRPr="00B2248C" w:rsidRDefault="005D2ED3" w:rsidP="00CB0159">
      <w:pPr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hAnsi="Times New Roman" w:cs="Times New Roman"/>
        </w:rPr>
        <w:t xml:space="preserve">Изменения и дополнения в настоящую Политику вносятся посредством внесения изменений либо утверждения новой редакции настоящей Политики в установленном в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</w:rPr>
        <w:t xml:space="preserve"> порядке.</w:t>
      </w:r>
    </w:p>
    <w:p w:rsidR="005D2ED3" w:rsidRPr="00B2248C" w:rsidRDefault="005D2ED3" w:rsidP="00CB0159">
      <w:pPr>
        <w:spacing w:before="0" w:after="0"/>
        <w:rPr>
          <w:rFonts w:ascii="Times New Roman" w:hAnsi="Times New Roman" w:cs="Times New Roman"/>
          <w:color w:val="000000"/>
          <w:lang w:eastAsia="ru-RU" w:bidi="ru-RU"/>
        </w:rPr>
      </w:pP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В случае изменения законодательства Российской Федерации и внутренних документов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2248C">
        <w:rPr>
          <w:rFonts w:ascii="Times New Roman" w:hAnsi="Times New Roman" w:cs="Times New Roman"/>
        </w:rPr>
        <w:t>настоящая Политика</w:t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 действует в части, не противоречащей внесенным изменениям.</w:t>
      </w:r>
    </w:p>
    <w:p w:rsidR="005D2ED3" w:rsidRPr="00B2248C" w:rsidRDefault="005D2ED3" w:rsidP="00CB0159">
      <w:pPr>
        <w:spacing w:before="0" w:after="0"/>
        <w:rPr>
          <w:rFonts w:ascii="Times New Roman" w:hAnsi="Times New Roman" w:cs="Times New Roman"/>
          <w:color w:val="000000"/>
          <w:lang w:eastAsia="ru-RU" w:bidi="ru-RU"/>
        </w:rPr>
      </w:pP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Изменение наименований структурных подразделений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, должностей и ролей работников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, перечисленных в </w:t>
      </w:r>
      <w:r w:rsidRPr="00B2248C">
        <w:rPr>
          <w:rFonts w:ascii="Times New Roman" w:hAnsi="Times New Roman" w:cs="Times New Roman"/>
        </w:rPr>
        <w:t>настоящей Политике</w:t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, без существенного изменения фактического функционала структурных подразделений не влечет необходимости актуализации </w:t>
      </w:r>
      <w:r w:rsidRPr="00B2248C">
        <w:rPr>
          <w:rFonts w:ascii="Times New Roman" w:hAnsi="Times New Roman" w:cs="Times New Roman"/>
        </w:rPr>
        <w:t>настоящей Политики</w:t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5D2ED3" w:rsidRPr="00B2248C" w:rsidRDefault="005D2ED3" w:rsidP="00CB0159">
      <w:pPr>
        <w:spacing w:before="0" w:after="0"/>
        <w:rPr>
          <w:rFonts w:ascii="Times New Roman" w:hAnsi="Times New Roman" w:cs="Times New Roman"/>
          <w:color w:val="000000"/>
          <w:lang w:bidi="ru-RU"/>
        </w:rPr>
      </w:pP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По вопросам, не урегулированным </w:t>
      </w:r>
      <w:r w:rsidRPr="00B2248C">
        <w:rPr>
          <w:rFonts w:ascii="Times New Roman" w:hAnsi="Times New Roman" w:cs="Times New Roman"/>
        </w:rPr>
        <w:t>настоящей Политик</w:t>
      </w:r>
      <w:r w:rsidR="001D17BB" w:rsidRPr="00B2248C">
        <w:rPr>
          <w:rFonts w:ascii="Times New Roman" w:hAnsi="Times New Roman" w:cs="Times New Roman"/>
        </w:rPr>
        <w:t>ой</w:t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, работники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2248C">
        <w:rPr>
          <w:rFonts w:ascii="Times New Roman" w:hAnsi="Times New Roman" w:cs="Times New Roman"/>
          <w:color w:val="000000"/>
          <w:lang w:bidi="ru-RU"/>
        </w:rPr>
        <w:t xml:space="preserve">руководствуются действующим законодательством Российской Федерации и внутренними документами </w:t>
      </w:r>
      <w:r w:rsidR="008C5491" w:rsidRPr="00B2248C">
        <w:rPr>
          <w:rFonts w:ascii="Times New Roman" w:hAnsi="Times New Roman" w:cs="Times New Roman"/>
        </w:rPr>
        <w:fldChar w:fldCharType="begin"/>
      </w:r>
      <w:r w:rsidR="008C5491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8C5491" w:rsidRPr="00B2248C">
        <w:rPr>
          <w:rFonts w:ascii="Times New Roman" w:hAnsi="Times New Roman" w:cs="Times New Roman"/>
        </w:rPr>
        <w:fldChar w:fldCharType="separate"/>
      </w:r>
      <w:r w:rsidR="00243F66" w:rsidRPr="00B2248C">
        <w:rPr>
          <w:rFonts w:ascii="Times New Roman" w:hAnsi="Times New Roman" w:cs="Times New Roman"/>
        </w:rPr>
        <w:t>НОСТРОЙ</w:t>
      </w:r>
      <w:r w:rsidR="008C5491" w:rsidRPr="00B2248C">
        <w:rPr>
          <w:rFonts w:ascii="Times New Roman" w:hAnsi="Times New Roman" w:cs="Times New Roman"/>
        </w:rPr>
        <w:fldChar w:fldCharType="end"/>
      </w:r>
      <w:r w:rsidRPr="00B2248C">
        <w:rPr>
          <w:rFonts w:ascii="Times New Roman" w:hAnsi="Times New Roman" w:cs="Times New Roman"/>
          <w:color w:val="000000"/>
          <w:lang w:bidi="ru-RU"/>
        </w:rPr>
        <w:t>.</w:t>
      </w:r>
    </w:p>
    <w:p w:rsidR="005D2ED3" w:rsidRPr="00B2248C" w:rsidRDefault="005D2ED3" w:rsidP="00CB0159">
      <w:pPr>
        <w:spacing w:before="0" w:after="0"/>
        <w:rPr>
          <w:rFonts w:ascii="Times New Roman" w:hAnsi="Times New Roman" w:cs="Times New Roman"/>
          <w:color w:val="000000"/>
          <w:lang w:bidi="ru-RU"/>
        </w:rPr>
      </w:pPr>
      <w:r w:rsidRPr="00B2248C">
        <w:rPr>
          <w:rFonts w:ascii="Times New Roman" w:hAnsi="Times New Roman" w:cs="Times New Roman"/>
          <w:color w:val="000000"/>
          <w:lang w:bidi="ru-RU"/>
        </w:rPr>
        <w:t xml:space="preserve">Изменения в </w:t>
      </w:r>
      <w:r w:rsidRPr="00B2248C">
        <w:rPr>
          <w:rFonts w:ascii="Times New Roman" w:hAnsi="Times New Roman" w:cs="Times New Roman"/>
        </w:rPr>
        <w:t>настоящую Политику</w:t>
      </w:r>
      <w:r w:rsidRPr="00B2248C">
        <w:rPr>
          <w:rFonts w:ascii="Times New Roman" w:hAnsi="Times New Roman" w:cs="Times New Roman"/>
          <w:color w:val="000000"/>
          <w:lang w:bidi="ru-RU"/>
        </w:rPr>
        <w:t xml:space="preserve"> вносятся в следующих случаях:</w:t>
      </w:r>
    </w:p>
    <w:p w:rsidR="005D2ED3" w:rsidRPr="00B2248C" w:rsidRDefault="005D2ED3" w:rsidP="00CB0159">
      <w:pPr>
        <w:numPr>
          <w:ilvl w:val="0"/>
          <w:numId w:val="30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000000"/>
          <w:lang w:bidi="ru-RU"/>
        </w:rPr>
      </w:pPr>
      <w:r w:rsidRPr="00B2248C">
        <w:rPr>
          <w:rFonts w:ascii="Times New Roman" w:hAnsi="Times New Roman" w:cs="Times New Roman"/>
          <w:color w:val="000000"/>
          <w:lang w:bidi="ru-RU"/>
        </w:rPr>
        <w:t xml:space="preserve">по решению </w:t>
      </w:r>
      <w:r w:rsidR="00CB0159">
        <w:rPr>
          <w:rFonts w:ascii="Times New Roman" w:hAnsi="Times New Roman" w:cs="Times New Roman"/>
        </w:rPr>
        <w:t>Президента</w:t>
      </w:r>
      <w:r w:rsidR="00CB0159" w:rsidRPr="00B2248C">
        <w:rPr>
          <w:rFonts w:ascii="Times New Roman" w:hAnsi="Times New Roman" w:cs="Times New Roman"/>
        </w:rPr>
        <w:t xml:space="preserve"> </w:t>
      </w:r>
      <w:r w:rsidR="00CB0159" w:rsidRPr="00B2248C">
        <w:rPr>
          <w:rFonts w:ascii="Times New Roman" w:hAnsi="Times New Roman" w:cs="Times New Roman"/>
        </w:rPr>
        <w:fldChar w:fldCharType="begin"/>
      </w:r>
      <w:r w:rsidR="00CB0159" w:rsidRPr="00B2248C">
        <w:rPr>
          <w:rFonts w:ascii="Times New Roman" w:hAnsi="Times New Roman" w:cs="Times New Roman"/>
        </w:rPr>
        <w:instrText xml:space="preserve"> DOCPROPERTY  "Краткое наименование"  \* MERGEFORMAT </w:instrText>
      </w:r>
      <w:r w:rsidR="00CB0159" w:rsidRPr="00B2248C">
        <w:rPr>
          <w:rFonts w:ascii="Times New Roman" w:hAnsi="Times New Roman" w:cs="Times New Roman"/>
        </w:rPr>
        <w:fldChar w:fldCharType="separate"/>
      </w:r>
      <w:r w:rsidR="00CB0159" w:rsidRPr="00B2248C">
        <w:rPr>
          <w:rFonts w:ascii="Times New Roman" w:hAnsi="Times New Roman" w:cs="Times New Roman"/>
        </w:rPr>
        <w:t>НОСТРОЙ</w:t>
      </w:r>
      <w:r w:rsidR="00CB0159" w:rsidRPr="00B2248C">
        <w:rPr>
          <w:rFonts w:ascii="Times New Roman" w:hAnsi="Times New Roman" w:cs="Times New Roman"/>
        </w:rPr>
        <w:fldChar w:fldCharType="end"/>
      </w:r>
      <w:r w:rsidR="00CB0159">
        <w:rPr>
          <w:rFonts w:ascii="Times New Roman" w:hAnsi="Times New Roman" w:cs="Times New Roman"/>
        </w:rPr>
        <w:t xml:space="preserve"> (или иного уполномоченного</w:t>
      </w:r>
      <w:r w:rsidR="00CB0159" w:rsidRPr="00B2248C">
        <w:rPr>
          <w:rFonts w:ascii="Times New Roman" w:hAnsi="Times New Roman" w:cs="Times New Roman"/>
        </w:rPr>
        <w:t xml:space="preserve"> им </w:t>
      </w:r>
      <w:r w:rsidR="00CB0159">
        <w:rPr>
          <w:rFonts w:ascii="Times New Roman" w:hAnsi="Times New Roman" w:cs="Times New Roman"/>
        </w:rPr>
        <w:t>лица</w:t>
      </w:r>
      <w:r w:rsidR="00CB0159" w:rsidRPr="00B2248C">
        <w:rPr>
          <w:rFonts w:ascii="Times New Roman" w:hAnsi="Times New Roman" w:cs="Times New Roman"/>
        </w:rPr>
        <w:t>)</w:t>
      </w:r>
      <w:r w:rsidR="00CB0159">
        <w:rPr>
          <w:rFonts w:ascii="Times New Roman" w:hAnsi="Times New Roman" w:cs="Times New Roman"/>
        </w:rPr>
        <w:t xml:space="preserve"> на</w:t>
      </w:r>
      <w:r w:rsidRPr="00B2248C">
        <w:rPr>
          <w:rFonts w:ascii="Times New Roman" w:hAnsi="Times New Roman" w:cs="Times New Roman"/>
          <w:color w:val="000000"/>
          <w:lang w:bidi="ru-RU"/>
        </w:rPr>
        <w:t xml:space="preserve"> основе периодически проводимых Ответственным за организацию обработки персональных данных проверочных мероприятий;</w:t>
      </w:r>
    </w:p>
    <w:p w:rsidR="005D2ED3" w:rsidRPr="00B2248C" w:rsidRDefault="005D2ED3" w:rsidP="00CB0159">
      <w:pPr>
        <w:numPr>
          <w:ilvl w:val="0"/>
          <w:numId w:val="2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000000"/>
          <w:lang w:eastAsia="ru-RU" w:bidi="ru-RU"/>
        </w:rPr>
      </w:pPr>
      <w:r w:rsidRPr="00B2248C">
        <w:rPr>
          <w:rFonts w:ascii="Times New Roman" w:hAnsi="Times New Roman" w:cs="Times New Roman"/>
          <w:color w:val="000000"/>
          <w:lang w:bidi="ru-RU"/>
        </w:rPr>
        <w:t xml:space="preserve">при изменении </w:t>
      </w:r>
      <w:r w:rsidRPr="00B2248C">
        <w:rPr>
          <w:rFonts w:ascii="Times New Roman" w:hAnsi="Times New Roman" w:cs="Times New Roman"/>
        </w:rPr>
        <w:t>законодательных актов Российской Федерации, регулирующих отношения в соответствующей области;</w:t>
      </w:r>
    </w:p>
    <w:p w:rsidR="005D2ED3" w:rsidRPr="00B2248C" w:rsidRDefault="005D2ED3" w:rsidP="00CB0159">
      <w:pPr>
        <w:numPr>
          <w:ilvl w:val="0"/>
          <w:numId w:val="2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000000"/>
          <w:lang w:eastAsia="ru-RU" w:bidi="ru-RU"/>
        </w:rPr>
      </w:pPr>
      <w:r w:rsidRPr="00B2248C">
        <w:rPr>
          <w:rFonts w:ascii="Times New Roman" w:hAnsi="Times New Roman" w:cs="Times New Roman"/>
        </w:rPr>
        <w:t>при изменении нормативных</w:t>
      </w:r>
      <w:r w:rsidR="00CB0159">
        <w:rPr>
          <w:rFonts w:ascii="Times New Roman" w:hAnsi="Times New Roman" w:cs="Times New Roman"/>
        </w:rPr>
        <w:t xml:space="preserve"> правовых</w:t>
      </w:r>
      <w:r w:rsidRPr="00B2248C">
        <w:rPr>
          <w:rFonts w:ascii="Times New Roman" w:hAnsi="Times New Roman" w:cs="Times New Roman"/>
        </w:rPr>
        <w:t xml:space="preserve"> актов регуляторов.</w:t>
      </w:r>
    </w:p>
    <w:p w:rsidR="00B47569" w:rsidRPr="00B2248C" w:rsidRDefault="005D2ED3" w:rsidP="00CB0159">
      <w:pPr>
        <w:pStyle w:val="afff8"/>
        <w:spacing w:before="0" w:after="0"/>
        <w:rPr>
          <w:rFonts w:ascii="Times New Roman" w:hAnsi="Times New Roman" w:cs="Times New Roman"/>
        </w:rPr>
      </w:pPr>
      <w:r w:rsidRPr="00B2248C">
        <w:rPr>
          <w:rFonts w:ascii="Times New Roman" w:eastAsiaTheme="minorHAnsi" w:hAnsi="Times New Roman" w:cs="Times New Roman"/>
          <w:lang w:eastAsia="en-US"/>
        </w:rPr>
        <w:t xml:space="preserve">Настоящая Политика вступает в силу со дня </w:t>
      </w:r>
      <w:r w:rsidR="001D17BB" w:rsidRPr="00B2248C">
        <w:rPr>
          <w:rFonts w:ascii="Times New Roman" w:eastAsiaTheme="minorHAnsi" w:hAnsi="Times New Roman" w:cs="Times New Roman"/>
          <w:lang w:eastAsia="en-US"/>
        </w:rPr>
        <w:t>ее</w:t>
      </w:r>
      <w:r w:rsidRPr="00B2248C">
        <w:rPr>
          <w:rFonts w:ascii="Times New Roman" w:eastAsiaTheme="minorHAnsi" w:hAnsi="Times New Roman" w:cs="Times New Roman"/>
          <w:lang w:eastAsia="en-US"/>
        </w:rPr>
        <w:t xml:space="preserve"> утверждения</w:t>
      </w:r>
      <w:r w:rsidR="00DC58F9" w:rsidRPr="00B2248C">
        <w:rPr>
          <w:rFonts w:ascii="Times New Roman" w:eastAsiaTheme="minorHAnsi" w:hAnsi="Times New Roman" w:cs="Times New Roman"/>
          <w:lang w:eastAsia="en-US"/>
        </w:rPr>
        <w:t xml:space="preserve"> Президентом</w:t>
      </w:r>
      <w:r w:rsidRPr="00B2248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2248C">
        <w:rPr>
          <w:rFonts w:ascii="Times New Roman" w:eastAsiaTheme="minorHAnsi" w:hAnsi="Times New Roman" w:cs="Times New Roman"/>
          <w:lang w:eastAsia="en-US"/>
        </w:rPr>
        <w:fldChar w:fldCharType="begin"/>
      </w:r>
      <w:r w:rsidRPr="00B2248C">
        <w:rPr>
          <w:rFonts w:ascii="Times New Roman" w:eastAsiaTheme="minorHAnsi" w:hAnsi="Times New Roman" w:cs="Times New Roman"/>
          <w:lang w:eastAsia="en-US"/>
        </w:rPr>
        <w:instrText xml:space="preserve"> DOCPROPERTY  "Краткое наименование"  \* MERGEFORMAT </w:instrText>
      </w:r>
      <w:r w:rsidRPr="00B2248C">
        <w:rPr>
          <w:rFonts w:ascii="Times New Roman" w:eastAsiaTheme="minorHAnsi" w:hAnsi="Times New Roman" w:cs="Times New Roman"/>
          <w:lang w:eastAsia="en-US"/>
        </w:rPr>
        <w:fldChar w:fldCharType="separate"/>
      </w:r>
      <w:r w:rsidR="00243F66" w:rsidRPr="00B2248C">
        <w:rPr>
          <w:rFonts w:ascii="Times New Roman" w:eastAsiaTheme="minorHAnsi" w:hAnsi="Times New Roman" w:cs="Times New Roman"/>
          <w:lang w:eastAsia="en-US"/>
        </w:rPr>
        <w:t>НОСТРОЙ</w:t>
      </w:r>
      <w:r w:rsidRPr="00B2248C">
        <w:rPr>
          <w:rFonts w:ascii="Times New Roman" w:eastAsiaTheme="minorHAnsi" w:hAnsi="Times New Roman" w:cs="Times New Roman"/>
          <w:lang w:eastAsia="en-US"/>
        </w:rPr>
        <w:fldChar w:fldCharType="end"/>
      </w:r>
      <w:r w:rsidRPr="00B2248C">
        <w:rPr>
          <w:rFonts w:ascii="Times New Roman" w:eastAsiaTheme="minorHAnsi" w:hAnsi="Times New Roman" w:cs="Times New Roman"/>
          <w:lang w:eastAsia="en-US"/>
        </w:rPr>
        <w:t xml:space="preserve"> (или иным уполномоченным </w:t>
      </w:r>
      <w:r w:rsidR="00DC58F9" w:rsidRPr="00B2248C">
        <w:rPr>
          <w:rFonts w:ascii="Times New Roman" w:eastAsiaTheme="minorHAnsi" w:hAnsi="Times New Roman" w:cs="Times New Roman"/>
          <w:lang w:eastAsia="en-US"/>
        </w:rPr>
        <w:t xml:space="preserve">им </w:t>
      </w:r>
      <w:r w:rsidRPr="00B2248C">
        <w:rPr>
          <w:rFonts w:ascii="Times New Roman" w:eastAsiaTheme="minorHAnsi" w:hAnsi="Times New Roman" w:cs="Times New Roman"/>
          <w:lang w:eastAsia="en-US"/>
        </w:rPr>
        <w:t xml:space="preserve">лицом) и действует до утверждения </w:t>
      </w:r>
      <w:r w:rsidR="001D17BB" w:rsidRPr="00B2248C">
        <w:rPr>
          <w:rFonts w:ascii="Times New Roman" w:eastAsiaTheme="minorHAnsi" w:hAnsi="Times New Roman" w:cs="Times New Roman"/>
          <w:lang w:eastAsia="en-US"/>
        </w:rPr>
        <w:t>ее</w:t>
      </w:r>
      <w:r w:rsidRPr="00B2248C">
        <w:rPr>
          <w:rFonts w:ascii="Times New Roman" w:eastAsiaTheme="minorHAnsi" w:hAnsi="Times New Roman" w:cs="Times New Roman"/>
          <w:lang w:eastAsia="en-US"/>
        </w:rPr>
        <w:t xml:space="preserve"> новой редакции</w:t>
      </w:r>
      <w:r w:rsidR="00684BE7" w:rsidRPr="00B2248C">
        <w:rPr>
          <w:rFonts w:ascii="Times New Roman" w:hAnsi="Times New Roman" w:cs="Times New Roman"/>
        </w:rPr>
        <w:t>.</w:t>
      </w:r>
    </w:p>
    <w:sectPr w:rsidR="00B47569" w:rsidRPr="00B2248C" w:rsidSect="0002317B">
      <w:footerReference w:type="defaul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6148" w16cex:dateUtc="2023-03-23T20:37:00Z"/>
  <w16cex:commentExtensible w16cex:durableId="27C75FC2" w16cex:dateUtc="2023-03-23T20:31:00Z"/>
  <w16cex:commentExtensible w16cex:durableId="27C760AA" w16cex:dateUtc="2023-03-23T20:35:00Z"/>
  <w16cex:commentExtensible w16cex:durableId="27C75CCC" w16cex:dateUtc="2023-03-23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2FE85" w16cid:durableId="27C76148"/>
  <w16cid:commentId w16cid:paraId="4C6B6E7F" w16cid:durableId="27C75C6A"/>
  <w16cid:commentId w16cid:paraId="4FF99516" w16cid:durableId="27C75FC2"/>
  <w16cid:commentId w16cid:paraId="1A6EA1B4" w16cid:durableId="27C75C6B"/>
  <w16cid:commentId w16cid:paraId="137EEC97" w16cid:durableId="27C760AA"/>
  <w16cid:commentId w16cid:paraId="46251C06" w16cid:durableId="27C75C6C"/>
  <w16cid:commentId w16cid:paraId="143C1F1D" w16cid:durableId="27C75CC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0F" w:rsidRDefault="00681A0F" w:rsidP="00BD2AE4">
      <w:pPr>
        <w:spacing w:before="0" w:after="0" w:line="240" w:lineRule="auto"/>
      </w:pPr>
      <w:r>
        <w:separator/>
      </w:r>
    </w:p>
  </w:endnote>
  <w:endnote w:type="continuationSeparator" w:id="0">
    <w:p w:rsidR="00681A0F" w:rsidRDefault="00681A0F" w:rsidP="00BD2A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974505"/>
      <w:docPartObj>
        <w:docPartGallery w:val="Page Numbers (Bottom of Page)"/>
        <w:docPartUnique/>
      </w:docPartObj>
    </w:sdtPr>
    <w:sdtEndPr/>
    <w:sdtContent>
      <w:p w:rsidR="00BC3F0D" w:rsidRDefault="00BC3F0D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2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0D" w:rsidRPr="00987D1C" w:rsidRDefault="00BD06AD" w:rsidP="00987D1C">
    <w:pPr>
      <w:pStyle w:val="af3"/>
      <w:tabs>
        <w:tab w:val="clear" w:pos="4677"/>
      </w:tabs>
      <w:ind w:firstLine="0"/>
      <w:jc w:val="center"/>
      <w:rPr>
        <w:rFonts w:ascii="Times New Roman" w:hAnsi="Times New Roman" w:cs="Times New Roman"/>
      </w:rPr>
    </w:pPr>
    <w:r w:rsidRPr="00987D1C">
      <w:rPr>
        <w:rFonts w:ascii="Times New Roman" w:hAnsi="Times New Roman" w:cs="Times New Roman"/>
      </w:rPr>
      <w:t>Москва</w:t>
    </w:r>
    <w:r w:rsidR="00494161" w:rsidRPr="00987D1C">
      <w:rPr>
        <w:rFonts w:ascii="Times New Roman" w:hAnsi="Times New Roman" w:cs="Times New Roman"/>
      </w:rPr>
      <w:t>,</w:t>
    </w:r>
    <w:r w:rsidR="00267430" w:rsidRPr="00987D1C">
      <w:rPr>
        <w:rFonts w:ascii="Times New Roman" w:hAnsi="Times New Roman" w:cs="Times New Roman"/>
      </w:rPr>
      <w:t xml:space="preserve"> 20</w:t>
    </w:r>
    <w:r w:rsidR="00884ADF" w:rsidRPr="00987D1C">
      <w:rPr>
        <w:rFonts w:ascii="Times New Roman" w:hAnsi="Times New Roman" w:cs="Times New Roman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30" w:rsidRDefault="00267430" w:rsidP="00267430">
    <w:pPr>
      <w:pStyle w:val="af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36686739"/>
      <w:docPartObj>
        <w:docPartGallery w:val="Page Numbers (Bottom of Page)"/>
        <w:docPartUnique/>
      </w:docPartObj>
    </w:sdtPr>
    <w:sdtEndPr/>
    <w:sdtContent>
      <w:p w:rsidR="00BC3F0D" w:rsidRPr="00987D1C" w:rsidRDefault="00BC3F0D">
        <w:pPr>
          <w:pStyle w:val="af3"/>
          <w:jc w:val="right"/>
          <w:rPr>
            <w:rFonts w:ascii="Times New Roman" w:hAnsi="Times New Roman" w:cs="Times New Roman"/>
          </w:rPr>
        </w:pPr>
        <w:r w:rsidRPr="00987D1C">
          <w:rPr>
            <w:rFonts w:ascii="Times New Roman" w:hAnsi="Times New Roman" w:cs="Times New Roman"/>
            <w:noProof/>
          </w:rPr>
          <w:fldChar w:fldCharType="begin"/>
        </w:r>
        <w:r w:rsidRPr="00987D1C">
          <w:rPr>
            <w:rFonts w:ascii="Times New Roman" w:hAnsi="Times New Roman" w:cs="Times New Roman"/>
            <w:noProof/>
          </w:rPr>
          <w:instrText>PAGE   \* MERGEFORMAT</w:instrText>
        </w:r>
        <w:r w:rsidRPr="00987D1C">
          <w:rPr>
            <w:rFonts w:ascii="Times New Roman" w:hAnsi="Times New Roman" w:cs="Times New Roman"/>
            <w:noProof/>
          </w:rPr>
          <w:fldChar w:fldCharType="separate"/>
        </w:r>
        <w:r w:rsidR="0056025A">
          <w:rPr>
            <w:rFonts w:ascii="Times New Roman" w:hAnsi="Times New Roman" w:cs="Times New Roman"/>
            <w:noProof/>
          </w:rPr>
          <w:t>4</w:t>
        </w:r>
        <w:r w:rsidRPr="00987D1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0D" w:rsidRDefault="00BC3F0D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0F" w:rsidRDefault="00681A0F" w:rsidP="00BD2AE4">
      <w:pPr>
        <w:spacing w:before="0" w:after="0" w:line="240" w:lineRule="auto"/>
      </w:pPr>
      <w:r>
        <w:separator/>
      </w:r>
    </w:p>
  </w:footnote>
  <w:footnote w:type="continuationSeparator" w:id="0">
    <w:p w:rsidR="00681A0F" w:rsidRDefault="00681A0F" w:rsidP="00BD2A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0144CAEC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01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3402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5103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6804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8505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0206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907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608" w:firstLine="567"/>
      </w:pPr>
      <w:rPr>
        <w:rFonts w:hint="default"/>
      </w:rPr>
    </w:lvl>
  </w:abstractNum>
  <w:abstractNum w:abstractNumId="1" w15:restartNumberingAfterBreak="0">
    <w:nsid w:val="031F5FF4"/>
    <w:multiLevelType w:val="hybridMultilevel"/>
    <w:tmpl w:val="35567C7E"/>
    <w:lvl w:ilvl="0" w:tplc="528401B8">
      <w:start w:val="1"/>
      <w:numFmt w:val="decimal"/>
      <w:pStyle w:val="a0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4" w:hanging="360"/>
      </w:pPr>
    </w:lvl>
    <w:lvl w:ilvl="2" w:tplc="0419001B" w:tentative="1">
      <w:start w:val="1"/>
      <w:numFmt w:val="lowerRoman"/>
      <w:lvlText w:val="%3."/>
      <w:lvlJc w:val="right"/>
      <w:pPr>
        <w:ind w:left="7974" w:hanging="180"/>
      </w:pPr>
    </w:lvl>
    <w:lvl w:ilvl="3" w:tplc="0419000F" w:tentative="1">
      <w:start w:val="1"/>
      <w:numFmt w:val="decimal"/>
      <w:lvlText w:val="%4."/>
      <w:lvlJc w:val="left"/>
      <w:pPr>
        <w:ind w:left="8694" w:hanging="360"/>
      </w:pPr>
    </w:lvl>
    <w:lvl w:ilvl="4" w:tplc="04190019" w:tentative="1">
      <w:start w:val="1"/>
      <w:numFmt w:val="lowerLetter"/>
      <w:lvlText w:val="%5."/>
      <w:lvlJc w:val="left"/>
      <w:pPr>
        <w:ind w:left="9414" w:hanging="360"/>
      </w:pPr>
    </w:lvl>
    <w:lvl w:ilvl="5" w:tplc="0419001B" w:tentative="1">
      <w:start w:val="1"/>
      <w:numFmt w:val="lowerRoman"/>
      <w:lvlText w:val="%6."/>
      <w:lvlJc w:val="right"/>
      <w:pPr>
        <w:ind w:left="10134" w:hanging="180"/>
      </w:pPr>
    </w:lvl>
    <w:lvl w:ilvl="6" w:tplc="0419000F" w:tentative="1">
      <w:start w:val="1"/>
      <w:numFmt w:val="decimal"/>
      <w:lvlText w:val="%7."/>
      <w:lvlJc w:val="left"/>
      <w:pPr>
        <w:ind w:left="10854" w:hanging="360"/>
      </w:pPr>
    </w:lvl>
    <w:lvl w:ilvl="7" w:tplc="04190019" w:tentative="1">
      <w:start w:val="1"/>
      <w:numFmt w:val="lowerLetter"/>
      <w:lvlText w:val="%8."/>
      <w:lvlJc w:val="left"/>
      <w:pPr>
        <w:ind w:left="11574" w:hanging="360"/>
      </w:pPr>
    </w:lvl>
    <w:lvl w:ilvl="8" w:tplc="0419001B" w:tentative="1">
      <w:start w:val="1"/>
      <w:numFmt w:val="lowerRoman"/>
      <w:lvlText w:val="%9."/>
      <w:lvlJc w:val="right"/>
      <w:pPr>
        <w:ind w:left="12294" w:hanging="180"/>
      </w:pPr>
    </w:lvl>
  </w:abstractNum>
  <w:abstractNum w:abstractNumId="2" w15:restartNumberingAfterBreak="0">
    <w:nsid w:val="045D180E"/>
    <w:multiLevelType w:val="hybridMultilevel"/>
    <w:tmpl w:val="FB163B7A"/>
    <w:lvl w:ilvl="0" w:tplc="BE30BCFC">
      <w:start w:val="1"/>
      <w:numFmt w:val="bullet"/>
      <w:lvlText w:val=""/>
      <w:lvlJc w:val="left"/>
      <w:pPr>
        <w:ind w:left="1287" w:hanging="360"/>
      </w:pPr>
      <w:rPr>
        <w:rFonts w:ascii="Symbol" w:eastAsia="STKait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C31741"/>
    <w:multiLevelType w:val="hybridMultilevel"/>
    <w:tmpl w:val="3DBA65CC"/>
    <w:lvl w:ilvl="0" w:tplc="2B0AAD06">
      <w:start w:val="1"/>
      <w:numFmt w:val="decimal"/>
      <w:pStyle w:val="1"/>
      <w:lvlText w:val="Т%1."/>
      <w:lvlJc w:val="left"/>
      <w:pPr>
        <w:ind w:left="1069" w:hanging="36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821E34"/>
    <w:multiLevelType w:val="hybridMultilevel"/>
    <w:tmpl w:val="E036FAEA"/>
    <w:lvl w:ilvl="0" w:tplc="9C0AB6BC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795C"/>
    <w:multiLevelType w:val="multilevel"/>
    <w:tmpl w:val="3174B644"/>
    <w:lvl w:ilvl="0">
      <w:start w:val="1"/>
      <w:numFmt w:val="russianLower"/>
      <w:pStyle w:val="a2"/>
      <w:lvlText w:val="%1)"/>
      <w:lvlJc w:val="left"/>
      <w:pPr>
        <w:ind w:left="99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71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1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71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285"/>
        </w:tabs>
        <w:ind w:left="22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29"/>
        </w:tabs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3"/>
        </w:tabs>
        <w:ind w:left="25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1"/>
        </w:tabs>
        <w:ind w:left="2861" w:hanging="1584"/>
      </w:pPr>
      <w:rPr>
        <w:rFonts w:hint="default"/>
      </w:rPr>
    </w:lvl>
  </w:abstractNum>
  <w:abstractNum w:abstractNumId="6" w15:restartNumberingAfterBreak="0">
    <w:nsid w:val="230F2A47"/>
    <w:multiLevelType w:val="hybridMultilevel"/>
    <w:tmpl w:val="1C5A2558"/>
    <w:lvl w:ilvl="0" w:tplc="EDB6E138">
      <w:start w:val="1"/>
      <w:numFmt w:val="decimal"/>
      <w:pStyle w:val="a3"/>
      <w:suff w:val="nothing"/>
      <w:lvlText w:val="%1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57F2"/>
    <w:multiLevelType w:val="multilevel"/>
    <w:tmpl w:val="861C80E6"/>
    <w:lvl w:ilvl="0">
      <w:start w:val="1"/>
      <w:numFmt w:val="bullet"/>
      <w:suff w:val="space"/>
      <w:lvlText w:val="–"/>
      <w:lvlJc w:val="left"/>
      <w:pPr>
        <w:ind w:left="99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283" w:firstLine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3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</w:abstractNum>
  <w:abstractNum w:abstractNumId="8" w15:restartNumberingAfterBreak="0">
    <w:nsid w:val="2F5461F5"/>
    <w:multiLevelType w:val="multilevel"/>
    <w:tmpl w:val="10D89C12"/>
    <w:styleLink w:val="a4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9" w15:restartNumberingAfterBreak="0">
    <w:nsid w:val="31140DDF"/>
    <w:multiLevelType w:val="hybridMultilevel"/>
    <w:tmpl w:val="BC2C5E9C"/>
    <w:lvl w:ilvl="0" w:tplc="04190003">
      <w:start w:val="1"/>
      <w:numFmt w:val="bullet"/>
      <w:pStyle w:val="a5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B07EF"/>
    <w:multiLevelType w:val="hybridMultilevel"/>
    <w:tmpl w:val="C9B6F150"/>
    <w:lvl w:ilvl="0" w:tplc="2D128B1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0D44"/>
    <w:multiLevelType w:val="multilevel"/>
    <w:tmpl w:val="D096C754"/>
    <w:lvl w:ilvl="0">
      <w:start w:val="1"/>
      <w:numFmt w:val="bullet"/>
      <w:suff w:val="space"/>
      <w:lvlText w:val="–"/>
      <w:lvlJc w:val="left"/>
      <w:pPr>
        <w:ind w:left="99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283" w:firstLine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3" w:firstLine="567"/>
      </w:pPr>
      <w:rPr>
        <w:rFonts w:ascii="Symbol" w:hAnsi="Symbol" w:hint="default"/>
      </w:rPr>
    </w:lvl>
  </w:abstractNum>
  <w:abstractNum w:abstractNumId="12" w15:restartNumberingAfterBreak="0">
    <w:nsid w:val="3B5B4D8A"/>
    <w:multiLevelType w:val="hybridMultilevel"/>
    <w:tmpl w:val="40E85906"/>
    <w:lvl w:ilvl="0" w:tplc="A842878A">
      <w:start w:val="1"/>
      <w:numFmt w:val="bullet"/>
      <w:pStyle w:val="a7"/>
      <w:suff w:val="space"/>
      <w:lvlText w:val=""/>
      <w:lvlJc w:val="left"/>
      <w:pPr>
        <w:ind w:left="1" w:firstLine="567"/>
      </w:pPr>
      <w:rPr>
        <w:rFonts w:ascii="Symbol" w:hAnsi="Symbol" w:hint="default"/>
      </w:rPr>
    </w:lvl>
    <w:lvl w:ilvl="1" w:tplc="2AE2774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445668F1"/>
    <w:multiLevelType w:val="hybridMultilevel"/>
    <w:tmpl w:val="8724D25C"/>
    <w:lvl w:ilvl="0" w:tplc="A76C700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65195B"/>
    <w:multiLevelType w:val="multilevel"/>
    <w:tmpl w:val="B1F8ED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ascii="Arial" w:hAnsi="Arial" w:hint="default"/>
        <w:sz w:val="24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16" w15:restartNumberingAfterBreak="0">
    <w:nsid w:val="55CB0C5E"/>
    <w:multiLevelType w:val="multilevel"/>
    <w:tmpl w:val="CAACAD06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8648B0"/>
    <w:multiLevelType w:val="hybridMultilevel"/>
    <w:tmpl w:val="066839E6"/>
    <w:lvl w:ilvl="0" w:tplc="BE5418CE">
      <w:start w:val="1"/>
      <w:numFmt w:val="decimal"/>
      <w:pStyle w:val="a8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076006"/>
    <w:multiLevelType w:val="hybridMultilevel"/>
    <w:tmpl w:val="58CC0944"/>
    <w:lvl w:ilvl="0" w:tplc="D0B6628C">
      <w:start w:val="1"/>
      <w:numFmt w:val="decimal"/>
      <w:pStyle w:val="a9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4283"/>
    <w:multiLevelType w:val="multilevel"/>
    <w:tmpl w:val="6EFACB3E"/>
    <w:lvl w:ilvl="0">
      <w:start w:val="1"/>
      <w:numFmt w:val="decimal"/>
      <w:pStyle w:val="aa"/>
      <w:suff w:val="space"/>
      <w:lvlText w:val="Приложение %1"/>
      <w:lvlJc w:val="left"/>
      <w:pPr>
        <w:ind w:left="8648" w:firstLine="0"/>
      </w:pPr>
      <w:rPr>
        <w:rFonts w:ascii="Arial" w:hAnsi="Arial" w:hint="default"/>
        <w:b/>
        <w:i w:val="0"/>
        <w:caps/>
        <w:color w:val="0D0D0D" w:themeColor="text1" w:themeTint="F2"/>
      </w:rPr>
    </w:lvl>
    <w:lvl w:ilvl="1">
      <w:start w:val="1"/>
      <w:numFmt w:val="decimal"/>
      <w:pStyle w:val="20"/>
      <w:suff w:val="space"/>
      <w:lvlText w:val="%1.%2"/>
      <w:lvlJc w:val="left"/>
      <w:pPr>
        <w:ind w:left="284" w:firstLine="567"/>
      </w:pPr>
      <w:rPr>
        <w:rFonts w:ascii="Arial" w:hAnsi="Arial" w:cs="Arial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Arial" w:hAnsi="Arial" w:cs="Arial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ascii="Arial" w:hAnsi="Arial" w:cs="Arial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0" w15:restartNumberingAfterBreak="0">
    <w:nsid w:val="636D237D"/>
    <w:multiLevelType w:val="multilevel"/>
    <w:tmpl w:val="E2D49F58"/>
    <w:lvl w:ilvl="0">
      <w:start w:val="1"/>
      <w:numFmt w:val="bullet"/>
      <w:pStyle w:val="ab"/>
      <w:suff w:val="space"/>
      <w:lvlText w:val="–"/>
      <w:lvlJc w:val="left"/>
      <w:pPr>
        <w:ind w:left="997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6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6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6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6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6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6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6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6" w:firstLine="567"/>
      </w:pPr>
      <w:rPr>
        <w:rFonts w:ascii="Symbol" w:hAnsi="Symbol" w:hint="default"/>
      </w:rPr>
    </w:lvl>
  </w:abstractNum>
  <w:abstractNum w:abstractNumId="21" w15:restartNumberingAfterBreak="0">
    <w:nsid w:val="64846E81"/>
    <w:multiLevelType w:val="hybridMultilevel"/>
    <w:tmpl w:val="274AA714"/>
    <w:lvl w:ilvl="0" w:tplc="BE30BCFC">
      <w:start w:val="1"/>
      <w:numFmt w:val="bullet"/>
      <w:lvlText w:val=""/>
      <w:lvlJc w:val="left"/>
      <w:pPr>
        <w:ind w:left="1287" w:hanging="360"/>
      </w:pPr>
      <w:rPr>
        <w:rFonts w:ascii="Symbol" w:eastAsia="STKait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215954"/>
    <w:multiLevelType w:val="multilevel"/>
    <w:tmpl w:val="3BCC6F7A"/>
    <w:lvl w:ilvl="0">
      <w:start w:val="1"/>
      <w:numFmt w:val="decimal"/>
      <w:pStyle w:val="12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3" w15:restartNumberingAfterBreak="0">
    <w:nsid w:val="6ABB4443"/>
    <w:multiLevelType w:val="hybridMultilevel"/>
    <w:tmpl w:val="09F68A24"/>
    <w:lvl w:ilvl="0" w:tplc="72E2E730">
      <w:start w:val="1"/>
      <w:numFmt w:val="bullet"/>
      <w:pStyle w:val="2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5D60B5"/>
    <w:multiLevelType w:val="multilevel"/>
    <w:tmpl w:val="AFE43B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7733A80"/>
    <w:multiLevelType w:val="hybridMultilevel"/>
    <w:tmpl w:val="FB663570"/>
    <w:lvl w:ilvl="0" w:tplc="C04CD642">
      <w:start w:val="1"/>
      <w:numFmt w:val="decimal"/>
      <w:pStyle w:val="1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BE1153"/>
    <w:multiLevelType w:val="hybridMultilevel"/>
    <w:tmpl w:val="8B4C7904"/>
    <w:lvl w:ilvl="0" w:tplc="4CD4F9F0">
      <w:start w:val="1"/>
      <w:numFmt w:val="decimal"/>
      <w:pStyle w:val="14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5"/>
  </w:num>
  <w:num w:numId="5">
    <w:abstractNumId w:val="15"/>
  </w:num>
  <w:num w:numId="6">
    <w:abstractNumId w:val="19"/>
  </w:num>
  <w:num w:numId="7">
    <w:abstractNumId w:val="4"/>
  </w:num>
  <w:num w:numId="8">
    <w:abstractNumId w:val="23"/>
  </w:num>
  <w:num w:numId="9">
    <w:abstractNumId w:val="22"/>
  </w:num>
  <w:num w:numId="10">
    <w:abstractNumId w:val="1"/>
  </w:num>
  <w:num w:numId="11">
    <w:abstractNumId w:val="26"/>
  </w:num>
  <w:num w:numId="12">
    <w:abstractNumId w:val="10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8"/>
  </w:num>
  <w:num w:numId="19">
    <w:abstractNumId w:val="3"/>
  </w:num>
  <w:num w:numId="20">
    <w:abstractNumId w:val="25"/>
  </w:num>
  <w:num w:numId="21">
    <w:abstractNumId w:val="6"/>
  </w:num>
  <w:num w:numId="22">
    <w:abstractNumId w:val="9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1"/>
  </w:num>
  <w:num w:numId="3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E4"/>
    <w:rsid w:val="00000EB0"/>
    <w:rsid w:val="0000129F"/>
    <w:rsid w:val="000012D2"/>
    <w:rsid w:val="0000131D"/>
    <w:rsid w:val="000038FF"/>
    <w:rsid w:val="00003ADF"/>
    <w:rsid w:val="00003D48"/>
    <w:rsid w:val="00006562"/>
    <w:rsid w:val="00006CEE"/>
    <w:rsid w:val="00006DC5"/>
    <w:rsid w:val="00011919"/>
    <w:rsid w:val="000141C5"/>
    <w:rsid w:val="000166D5"/>
    <w:rsid w:val="00016F41"/>
    <w:rsid w:val="00020697"/>
    <w:rsid w:val="00021787"/>
    <w:rsid w:val="0002235B"/>
    <w:rsid w:val="00022484"/>
    <w:rsid w:val="00022559"/>
    <w:rsid w:val="0002317B"/>
    <w:rsid w:val="0002346A"/>
    <w:rsid w:val="000236F3"/>
    <w:rsid w:val="00024A57"/>
    <w:rsid w:val="000264CE"/>
    <w:rsid w:val="00033519"/>
    <w:rsid w:val="00035164"/>
    <w:rsid w:val="00037FEF"/>
    <w:rsid w:val="00040C23"/>
    <w:rsid w:val="00040E83"/>
    <w:rsid w:val="0004146E"/>
    <w:rsid w:val="000449B4"/>
    <w:rsid w:val="00044B53"/>
    <w:rsid w:val="00050591"/>
    <w:rsid w:val="000505DA"/>
    <w:rsid w:val="00050D2D"/>
    <w:rsid w:val="00051E32"/>
    <w:rsid w:val="00053D3B"/>
    <w:rsid w:val="000548ED"/>
    <w:rsid w:val="0005537A"/>
    <w:rsid w:val="0005577D"/>
    <w:rsid w:val="00056786"/>
    <w:rsid w:val="00056C74"/>
    <w:rsid w:val="00057263"/>
    <w:rsid w:val="000611D4"/>
    <w:rsid w:val="00062C09"/>
    <w:rsid w:val="00063826"/>
    <w:rsid w:val="000645D5"/>
    <w:rsid w:val="00065588"/>
    <w:rsid w:val="000658D0"/>
    <w:rsid w:val="00067DB6"/>
    <w:rsid w:val="00067F49"/>
    <w:rsid w:val="0007002B"/>
    <w:rsid w:val="00073917"/>
    <w:rsid w:val="00074173"/>
    <w:rsid w:val="00074945"/>
    <w:rsid w:val="00075E67"/>
    <w:rsid w:val="000761B9"/>
    <w:rsid w:val="000761DC"/>
    <w:rsid w:val="00076324"/>
    <w:rsid w:val="000778AF"/>
    <w:rsid w:val="00080FF7"/>
    <w:rsid w:val="000839AA"/>
    <w:rsid w:val="00087607"/>
    <w:rsid w:val="000878F7"/>
    <w:rsid w:val="00087D3E"/>
    <w:rsid w:val="000913ED"/>
    <w:rsid w:val="000917B6"/>
    <w:rsid w:val="00091FDB"/>
    <w:rsid w:val="000924C5"/>
    <w:rsid w:val="00093260"/>
    <w:rsid w:val="000938F2"/>
    <w:rsid w:val="00093C8F"/>
    <w:rsid w:val="00097E3D"/>
    <w:rsid w:val="00097FE8"/>
    <w:rsid w:val="000A06F7"/>
    <w:rsid w:val="000A0F94"/>
    <w:rsid w:val="000A22C0"/>
    <w:rsid w:val="000A2889"/>
    <w:rsid w:val="000A2A86"/>
    <w:rsid w:val="000A3144"/>
    <w:rsid w:val="000A5CBB"/>
    <w:rsid w:val="000A5EB0"/>
    <w:rsid w:val="000A71BE"/>
    <w:rsid w:val="000A7484"/>
    <w:rsid w:val="000B0E66"/>
    <w:rsid w:val="000B1D08"/>
    <w:rsid w:val="000B305A"/>
    <w:rsid w:val="000B461D"/>
    <w:rsid w:val="000B7327"/>
    <w:rsid w:val="000C0B3B"/>
    <w:rsid w:val="000C1127"/>
    <w:rsid w:val="000C15B6"/>
    <w:rsid w:val="000C261D"/>
    <w:rsid w:val="000C47F7"/>
    <w:rsid w:val="000C636F"/>
    <w:rsid w:val="000C67E9"/>
    <w:rsid w:val="000D0D6B"/>
    <w:rsid w:val="000D1720"/>
    <w:rsid w:val="000D2AF0"/>
    <w:rsid w:val="000D3F28"/>
    <w:rsid w:val="000D636D"/>
    <w:rsid w:val="000E083D"/>
    <w:rsid w:val="000E0C58"/>
    <w:rsid w:val="000E3DC5"/>
    <w:rsid w:val="000E47AA"/>
    <w:rsid w:val="000E6B53"/>
    <w:rsid w:val="000E7248"/>
    <w:rsid w:val="000E762C"/>
    <w:rsid w:val="000E7DC3"/>
    <w:rsid w:val="000F0DF7"/>
    <w:rsid w:val="000F2651"/>
    <w:rsid w:val="000F5E61"/>
    <w:rsid w:val="000F5FF1"/>
    <w:rsid w:val="00100121"/>
    <w:rsid w:val="00100333"/>
    <w:rsid w:val="001017FA"/>
    <w:rsid w:val="00105B91"/>
    <w:rsid w:val="00106B89"/>
    <w:rsid w:val="00107BF5"/>
    <w:rsid w:val="0011126F"/>
    <w:rsid w:val="0011354E"/>
    <w:rsid w:val="00113701"/>
    <w:rsid w:val="00113ABA"/>
    <w:rsid w:val="00115017"/>
    <w:rsid w:val="001153F4"/>
    <w:rsid w:val="0011561C"/>
    <w:rsid w:val="001177C8"/>
    <w:rsid w:val="0012208F"/>
    <w:rsid w:val="00123C3E"/>
    <w:rsid w:val="001248EF"/>
    <w:rsid w:val="00124ED8"/>
    <w:rsid w:val="00127868"/>
    <w:rsid w:val="0013013C"/>
    <w:rsid w:val="00132655"/>
    <w:rsid w:val="00132851"/>
    <w:rsid w:val="00135F50"/>
    <w:rsid w:val="001360D1"/>
    <w:rsid w:val="001404EA"/>
    <w:rsid w:val="0014183A"/>
    <w:rsid w:val="001422A0"/>
    <w:rsid w:val="001430C2"/>
    <w:rsid w:val="00143315"/>
    <w:rsid w:val="00144126"/>
    <w:rsid w:val="00144C05"/>
    <w:rsid w:val="00152CAC"/>
    <w:rsid w:val="001536EB"/>
    <w:rsid w:val="00154A47"/>
    <w:rsid w:val="00154FB1"/>
    <w:rsid w:val="001577C7"/>
    <w:rsid w:val="00160BEF"/>
    <w:rsid w:val="00160F0C"/>
    <w:rsid w:val="0016244A"/>
    <w:rsid w:val="00162B98"/>
    <w:rsid w:val="00164215"/>
    <w:rsid w:val="00164D13"/>
    <w:rsid w:val="00170134"/>
    <w:rsid w:val="00170757"/>
    <w:rsid w:val="00172773"/>
    <w:rsid w:val="00172925"/>
    <w:rsid w:val="00172E56"/>
    <w:rsid w:val="00172FA1"/>
    <w:rsid w:val="00174882"/>
    <w:rsid w:val="0017624D"/>
    <w:rsid w:val="00177869"/>
    <w:rsid w:val="001831F7"/>
    <w:rsid w:val="00183864"/>
    <w:rsid w:val="00184099"/>
    <w:rsid w:val="001849B9"/>
    <w:rsid w:val="00185941"/>
    <w:rsid w:val="001871CD"/>
    <w:rsid w:val="00190042"/>
    <w:rsid w:val="00190DF4"/>
    <w:rsid w:val="00193BDA"/>
    <w:rsid w:val="00193FB6"/>
    <w:rsid w:val="001947EC"/>
    <w:rsid w:val="00194969"/>
    <w:rsid w:val="001958FE"/>
    <w:rsid w:val="00195975"/>
    <w:rsid w:val="00195AD2"/>
    <w:rsid w:val="001977FE"/>
    <w:rsid w:val="001A0170"/>
    <w:rsid w:val="001A4499"/>
    <w:rsid w:val="001A73A9"/>
    <w:rsid w:val="001A7D3B"/>
    <w:rsid w:val="001B2598"/>
    <w:rsid w:val="001B2EC0"/>
    <w:rsid w:val="001B372B"/>
    <w:rsid w:val="001B6E22"/>
    <w:rsid w:val="001B787C"/>
    <w:rsid w:val="001B78A6"/>
    <w:rsid w:val="001C29AC"/>
    <w:rsid w:val="001C4339"/>
    <w:rsid w:val="001C7470"/>
    <w:rsid w:val="001C7FBC"/>
    <w:rsid w:val="001D051A"/>
    <w:rsid w:val="001D17BB"/>
    <w:rsid w:val="001D1D08"/>
    <w:rsid w:val="001D390F"/>
    <w:rsid w:val="001D4049"/>
    <w:rsid w:val="001D43DC"/>
    <w:rsid w:val="001D56AC"/>
    <w:rsid w:val="001D57F5"/>
    <w:rsid w:val="001D610C"/>
    <w:rsid w:val="001D61B2"/>
    <w:rsid w:val="001D7AB4"/>
    <w:rsid w:val="001E04C1"/>
    <w:rsid w:val="001E078D"/>
    <w:rsid w:val="001E12D0"/>
    <w:rsid w:val="001E2B2C"/>
    <w:rsid w:val="001E4197"/>
    <w:rsid w:val="001E67FD"/>
    <w:rsid w:val="001F02D7"/>
    <w:rsid w:val="001F0790"/>
    <w:rsid w:val="001F23E1"/>
    <w:rsid w:val="001F371B"/>
    <w:rsid w:val="001F3AA2"/>
    <w:rsid w:val="001F4067"/>
    <w:rsid w:val="001F4477"/>
    <w:rsid w:val="001F4FE6"/>
    <w:rsid w:val="001F6997"/>
    <w:rsid w:val="00200C45"/>
    <w:rsid w:val="00200D4D"/>
    <w:rsid w:val="002013A6"/>
    <w:rsid w:val="002041C7"/>
    <w:rsid w:val="00204C9A"/>
    <w:rsid w:val="00207DA3"/>
    <w:rsid w:val="00211553"/>
    <w:rsid w:val="00212E09"/>
    <w:rsid w:val="00215092"/>
    <w:rsid w:val="002151C9"/>
    <w:rsid w:val="00215AA0"/>
    <w:rsid w:val="00215C68"/>
    <w:rsid w:val="0021704C"/>
    <w:rsid w:val="00217FD4"/>
    <w:rsid w:val="00220068"/>
    <w:rsid w:val="002202FB"/>
    <w:rsid w:val="0022096F"/>
    <w:rsid w:val="00227A32"/>
    <w:rsid w:val="00227C0A"/>
    <w:rsid w:val="002313D6"/>
    <w:rsid w:val="002342BA"/>
    <w:rsid w:val="002349F6"/>
    <w:rsid w:val="00234E20"/>
    <w:rsid w:val="00236F66"/>
    <w:rsid w:val="002371B1"/>
    <w:rsid w:val="00240649"/>
    <w:rsid w:val="00240A4E"/>
    <w:rsid w:val="00240C8F"/>
    <w:rsid w:val="00240FF5"/>
    <w:rsid w:val="002417DB"/>
    <w:rsid w:val="002424A7"/>
    <w:rsid w:val="00242916"/>
    <w:rsid w:val="00242B9C"/>
    <w:rsid w:val="00243F66"/>
    <w:rsid w:val="00252526"/>
    <w:rsid w:val="00252FAC"/>
    <w:rsid w:val="002533D7"/>
    <w:rsid w:val="00256414"/>
    <w:rsid w:val="002577D8"/>
    <w:rsid w:val="00260AF5"/>
    <w:rsid w:val="00261B3E"/>
    <w:rsid w:val="00263695"/>
    <w:rsid w:val="002666E7"/>
    <w:rsid w:val="00267430"/>
    <w:rsid w:val="00267501"/>
    <w:rsid w:val="00270245"/>
    <w:rsid w:val="00271454"/>
    <w:rsid w:val="002727E9"/>
    <w:rsid w:val="00274560"/>
    <w:rsid w:val="002753CF"/>
    <w:rsid w:val="00280B87"/>
    <w:rsid w:val="00281C6F"/>
    <w:rsid w:val="00281D28"/>
    <w:rsid w:val="002832B3"/>
    <w:rsid w:val="002840F7"/>
    <w:rsid w:val="00284354"/>
    <w:rsid w:val="002846B3"/>
    <w:rsid w:val="00284A82"/>
    <w:rsid w:val="002850E4"/>
    <w:rsid w:val="00286DCF"/>
    <w:rsid w:val="00287A4E"/>
    <w:rsid w:val="00290E7E"/>
    <w:rsid w:val="00291F63"/>
    <w:rsid w:val="0029294E"/>
    <w:rsid w:val="00292AD0"/>
    <w:rsid w:val="00292E25"/>
    <w:rsid w:val="0029401E"/>
    <w:rsid w:val="00294A6C"/>
    <w:rsid w:val="00294C3A"/>
    <w:rsid w:val="00295D64"/>
    <w:rsid w:val="002A0453"/>
    <w:rsid w:val="002A2E8D"/>
    <w:rsid w:val="002A361E"/>
    <w:rsid w:val="002A55F1"/>
    <w:rsid w:val="002A5B56"/>
    <w:rsid w:val="002A643C"/>
    <w:rsid w:val="002B0457"/>
    <w:rsid w:val="002B13AE"/>
    <w:rsid w:val="002B20F8"/>
    <w:rsid w:val="002B2537"/>
    <w:rsid w:val="002B27B2"/>
    <w:rsid w:val="002B2B07"/>
    <w:rsid w:val="002B48DD"/>
    <w:rsid w:val="002B49FA"/>
    <w:rsid w:val="002B4F60"/>
    <w:rsid w:val="002B6DF6"/>
    <w:rsid w:val="002B7B95"/>
    <w:rsid w:val="002B7E0D"/>
    <w:rsid w:val="002C3132"/>
    <w:rsid w:val="002C31D4"/>
    <w:rsid w:val="002C3E47"/>
    <w:rsid w:val="002C3E69"/>
    <w:rsid w:val="002C4EDF"/>
    <w:rsid w:val="002D468D"/>
    <w:rsid w:val="002D6425"/>
    <w:rsid w:val="002E1919"/>
    <w:rsid w:val="002E1C76"/>
    <w:rsid w:val="002E1D3C"/>
    <w:rsid w:val="002E32A0"/>
    <w:rsid w:val="002E44E0"/>
    <w:rsid w:val="002E5DBE"/>
    <w:rsid w:val="002E6A63"/>
    <w:rsid w:val="002F0DE9"/>
    <w:rsid w:val="002F153C"/>
    <w:rsid w:val="002F1E18"/>
    <w:rsid w:val="002F216E"/>
    <w:rsid w:val="002F348B"/>
    <w:rsid w:val="002F37B7"/>
    <w:rsid w:val="002F4E4C"/>
    <w:rsid w:val="003011BC"/>
    <w:rsid w:val="003011F2"/>
    <w:rsid w:val="00301CE7"/>
    <w:rsid w:val="00302C71"/>
    <w:rsid w:val="0030336A"/>
    <w:rsid w:val="00303B15"/>
    <w:rsid w:val="00304432"/>
    <w:rsid w:val="00304705"/>
    <w:rsid w:val="00304E22"/>
    <w:rsid w:val="0030649C"/>
    <w:rsid w:val="00307655"/>
    <w:rsid w:val="003100C3"/>
    <w:rsid w:val="0031041B"/>
    <w:rsid w:val="0031204C"/>
    <w:rsid w:val="003134A1"/>
    <w:rsid w:val="0031407C"/>
    <w:rsid w:val="00314A2B"/>
    <w:rsid w:val="00322C82"/>
    <w:rsid w:val="00323A26"/>
    <w:rsid w:val="003263F6"/>
    <w:rsid w:val="00326722"/>
    <w:rsid w:val="003272EF"/>
    <w:rsid w:val="003317F0"/>
    <w:rsid w:val="0033362C"/>
    <w:rsid w:val="00336589"/>
    <w:rsid w:val="00336755"/>
    <w:rsid w:val="00336B76"/>
    <w:rsid w:val="003403B7"/>
    <w:rsid w:val="003416D8"/>
    <w:rsid w:val="0034220B"/>
    <w:rsid w:val="00343576"/>
    <w:rsid w:val="003452BE"/>
    <w:rsid w:val="00350485"/>
    <w:rsid w:val="00350781"/>
    <w:rsid w:val="00351D43"/>
    <w:rsid w:val="003526E6"/>
    <w:rsid w:val="00352C62"/>
    <w:rsid w:val="00352CCF"/>
    <w:rsid w:val="0035358A"/>
    <w:rsid w:val="00355587"/>
    <w:rsid w:val="00355D66"/>
    <w:rsid w:val="00356281"/>
    <w:rsid w:val="00356A5C"/>
    <w:rsid w:val="0035759A"/>
    <w:rsid w:val="00360A8E"/>
    <w:rsid w:val="003624A7"/>
    <w:rsid w:val="00362E04"/>
    <w:rsid w:val="00363418"/>
    <w:rsid w:val="0036476C"/>
    <w:rsid w:val="00367A2C"/>
    <w:rsid w:val="00367D9B"/>
    <w:rsid w:val="00372CF9"/>
    <w:rsid w:val="00374EF3"/>
    <w:rsid w:val="00375261"/>
    <w:rsid w:val="00375DF0"/>
    <w:rsid w:val="003774F4"/>
    <w:rsid w:val="0038052E"/>
    <w:rsid w:val="0038173B"/>
    <w:rsid w:val="0038467F"/>
    <w:rsid w:val="003859BA"/>
    <w:rsid w:val="0038602E"/>
    <w:rsid w:val="00386137"/>
    <w:rsid w:val="003903D3"/>
    <w:rsid w:val="0039046F"/>
    <w:rsid w:val="003919D0"/>
    <w:rsid w:val="00391DEF"/>
    <w:rsid w:val="003922BD"/>
    <w:rsid w:val="00392A4F"/>
    <w:rsid w:val="00393CEC"/>
    <w:rsid w:val="003952A9"/>
    <w:rsid w:val="0039572C"/>
    <w:rsid w:val="003959E5"/>
    <w:rsid w:val="003967BE"/>
    <w:rsid w:val="00396C3F"/>
    <w:rsid w:val="0039701A"/>
    <w:rsid w:val="0039733B"/>
    <w:rsid w:val="00397CEC"/>
    <w:rsid w:val="003A0957"/>
    <w:rsid w:val="003A0E02"/>
    <w:rsid w:val="003A26A4"/>
    <w:rsid w:val="003A2F08"/>
    <w:rsid w:val="003A4A5B"/>
    <w:rsid w:val="003A5142"/>
    <w:rsid w:val="003A6476"/>
    <w:rsid w:val="003A6689"/>
    <w:rsid w:val="003A6E17"/>
    <w:rsid w:val="003B0507"/>
    <w:rsid w:val="003B1241"/>
    <w:rsid w:val="003B1C72"/>
    <w:rsid w:val="003B1E0E"/>
    <w:rsid w:val="003B260A"/>
    <w:rsid w:val="003B4B20"/>
    <w:rsid w:val="003B4D20"/>
    <w:rsid w:val="003B4DDA"/>
    <w:rsid w:val="003B51DD"/>
    <w:rsid w:val="003B52F4"/>
    <w:rsid w:val="003B5AFF"/>
    <w:rsid w:val="003B68C2"/>
    <w:rsid w:val="003B7330"/>
    <w:rsid w:val="003C1043"/>
    <w:rsid w:val="003C57CB"/>
    <w:rsid w:val="003C6C4B"/>
    <w:rsid w:val="003C7916"/>
    <w:rsid w:val="003D0E39"/>
    <w:rsid w:val="003D196C"/>
    <w:rsid w:val="003D2ABE"/>
    <w:rsid w:val="003D2CBF"/>
    <w:rsid w:val="003D4B7B"/>
    <w:rsid w:val="003D4F2E"/>
    <w:rsid w:val="003D6481"/>
    <w:rsid w:val="003D64A3"/>
    <w:rsid w:val="003E09B5"/>
    <w:rsid w:val="003E51EF"/>
    <w:rsid w:val="003E5486"/>
    <w:rsid w:val="003E6D3E"/>
    <w:rsid w:val="003F07C5"/>
    <w:rsid w:val="003F16EA"/>
    <w:rsid w:val="003F41A6"/>
    <w:rsid w:val="003F4614"/>
    <w:rsid w:val="003F50DD"/>
    <w:rsid w:val="003F53A1"/>
    <w:rsid w:val="003F55D1"/>
    <w:rsid w:val="003F609F"/>
    <w:rsid w:val="00400093"/>
    <w:rsid w:val="00400373"/>
    <w:rsid w:val="0040249E"/>
    <w:rsid w:val="00404FD8"/>
    <w:rsid w:val="004054EB"/>
    <w:rsid w:val="00405F47"/>
    <w:rsid w:val="004100F3"/>
    <w:rsid w:val="004101B0"/>
    <w:rsid w:val="00411865"/>
    <w:rsid w:val="00411A22"/>
    <w:rsid w:val="004120F7"/>
    <w:rsid w:val="004137ED"/>
    <w:rsid w:val="0041445B"/>
    <w:rsid w:val="00417517"/>
    <w:rsid w:val="00417BAB"/>
    <w:rsid w:val="0042320F"/>
    <w:rsid w:val="0042388E"/>
    <w:rsid w:val="00423BBF"/>
    <w:rsid w:val="0042532E"/>
    <w:rsid w:val="00425DED"/>
    <w:rsid w:val="00426281"/>
    <w:rsid w:val="00430316"/>
    <w:rsid w:val="00430EF6"/>
    <w:rsid w:val="0043266E"/>
    <w:rsid w:val="00432EEA"/>
    <w:rsid w:val="00433A14"/>
    <w:rsid w:val="00433B69"/>
    <w:rsid w:val="004347C3"/>
    <w:rsid w:val="0043705C"/>
    <w:rsid w:val="00437F3F"/>
    <w:rsid w:val="004408B7"/>
    <w:rsid w:val="00440902"/>
    <w:rsid w:val="00442A3B"/>
    <w:rsid w:val="00444C61"/>
    <w:rsid w:val="00444D9C"/>
    <w:rsid w:val="0044622C"/>
    <w:rsid w:val="004468BE"/>
    <w:rsid w:val="00446EE3"/>
    <w:rsid w:val="00450F5A"/>
    <w:rsid w:val="00451551"/>
    <w:rsid w:val="00451634"/>
    <w:rsid w:val="004522EF"/>
    <w:rsid w:val="00453C9D"/>
    <w:rsid w:val="00454399"/>
    <w:rsid w:val="004562DB"/>
    <w:rsid w:val="00456908"/>
    <w:rsid w:val="0045713C"/>
    <w:rsid w:val="00457817"/>
    <w:rsid w:val="0046062B"/>
    <w:rsid w:val="004608A6"/>
    <w:rsid w:val="00463073"/>
    <w:rsid w:val="00463B57"/>
    <w:rsid w:val="0046514A"/>
    <w:rsid w:val="00467A5D"/>
    <w:rsid w:val="00471321"/>
    <w:rsid w:val="00474397"/>
    <w:rsid w:val="00474A9E"/>
    <w:rsid w:val="0047556E"/>
    <w:rsid w:val="00475968"/>
    <w:rsid w:val="00476C24"/>
    <w:rsid w:val="004771DF"/>
    <w:rsid w:val="00477C2C"/>
    <w:rsid w:val="0048212D"/>
    <w:rsid w:val="00482D4D"/>
    <w:rsid w:val="00483FE8"/>
    <w:rsid w:val="004868D7"/>
    <w:rsid w:val="004920B5"/>
    <w:rsid w:val="00493CD7"/>
    <w:rsid w:val="00494161"/>
    <w:rsid w:val="004954AD"/>
    <w:rsid w:val="00495700"/>
    <w:rsid w:val="00495910"/>
    <w:rsid w:val="004964C4"/>
    <w:rsid w:val="0049664D"/>
    <w:rsid w:val="00496C57"/>
    <w:rsid w:val="004A006C"/>
    <w:rsid w:val="004A2240"/>
    <w:rsid w:val="004A2CDB"/>
    <w:rsid w:val="004A42DE"/>
    <w:rsid w:val="004A451E"/>
    <w:rsid w:val="004A4D34"/>
    <w:rsid w:val="004B15FE"/>
    <w:rsid w:val="004B210D"/>
    <w:rsid w:val="004B23CA"/>
    <w:rsid w:val="004B32BF"/>
    <w:rsid w:val="004B3653"/>
    <w:rsid w:val="004B5F14"/>
    <w:rsid w:val="004B6563"/>
    <w:rsid w:val="004B75CC"/>
    <w:rsid w:val="004B7EF5"/>
    <w:rsid w:val="004C0380"/>
    <w:rsid w:val="004C1C01"/>
    <w:rsid w:val="004C1E44"/>
    <w:rsid w:val="004C33D4"/>
    <w:rsid w:val="004C371E"/>
    <w:rsid w:val="004C4BDA"/>
    <w:rsid w:val="004C4CEC"/>
    <w:rsid w:val="004C7B3C"/>
    <w:rsid w:val="004D0A6A"/>
    <w:rsid w:val="004D2731"/>
    <w:rsid w:val="004D2AEF"/>
    <w:rsid w:val="004D3FE3"/>
    <w:rsid w:val="004D6317"/>
    <w:rsid w:val="004D6E0E"/>
    <w:rsid w:val="004D71BF"/>
    <w:rsid w:val="004D79AC"/>
    <w:rsid w:val="004E065F"/>
    <w:rsid w:val="004E49AB"/>
    <w:rsid w:val="004E5580"/>
    <w:rsid w:val="004E568A"/>
    <w:rsid w:val="004E6945"/>
    <w:rsid w:val="004F185E"/>
    <w:rsid w:val="004F22E4"/>
    <w:rsid w:val="004F2489"/>
    <w:rsid w:val="004F3A96"/>
    <w:rsid w:val="004F41CB"/>
    <w:rsid w:val="004F5595"/>
    <w:rsid w:val="004F6926"/>
    <w:rsid w:val="004F7E83"/>
    <w:rsid w:val="00500588"/>
    <w:rsid w:val="00500787"/>
    <w:rsid w:val="00501A04"/>
    <w:rsid w:val="0050466F"/>
    <w:rsid w:val="00507E0F"/>
    <w:rsid w:val="00510473"/>
    <w:rsid w:val="00511A56"/>
    <w:rsid w:val="00511E32"/>
    <w:rsid w:val="005123A3"/>
    <w:rsid w:val="00512EE4"/>
    <w:rsid w:val="00516FE7"/>
    <w:rsid w:val="00517089"/>
    <w:rsid w:val="00520185"/>
    <w:rsid w:val="00523841"/>
    <w:rsid w:val="00524B28"/>
    <w:rsid w:val="00525258"/>
    <w:rsid w:val="005258EB"/>
    <w:rsid w:val="00527EFF"/>
    <w:rsid w:val="00530B64"/>
    <w:rsid w:val="00530BD2"/>
    <w:rsid w:val="00531737"/>
    <w:rsid w:val="005323AB"/>
    <w:rsid w:val="005338DB"/>
    <w:rsid w:val="00535DBE"/>
    <w:rsid w:val="00536090"/>
    <w:rsid w:val="00540C2D"/>
    <w:rsid w:val="00541087"/>
    <w:rsid w:val="0054183B"/>
    <w:rsid w:val="005429A8"/>
    <w:rsid w:val="005429C9"/>
    <w:rsid w:val="005434C6"/>
    <w:rsid w:val="005456CA"/>
    <w:rsid w:val="00545D27"/>
    <w:rsid w:val="0054789F"/>
    <w:rsid w:val="00551699"/>
    <w:rsid w:val="00553C51"/>
    <w:rsid w:val="00555845"/>
    <w:rsid w:val="00557A55"/>
    <w:rsid w:val="0056025A"/>
    <w:rsid w:val="005603BB"/>
    <w:rsid w:val="00560EF6"/>
    <w:rsid w:val="0056162E"/>
    <w:rsid w:val="00563D89"/>
    <w:rsid w:val="00565CB5"/>
    <w:rsid w:val="005673FC"/>
    <w:rsid w:val="00570BD0"/>
    <w:rsid w:val="00570C36"/>
    <w:rsid w:val="00571E99"/>
    <w:rsid w:val="0057208D"/>
    <w:rsid w:val="00572EED"/>
    <w:rsid w:val="00573AD7"/>
    <w:rsid w:val="00574398"/>
    <w:rsid w:val="0057487D"/>
    <w:rsid w:val="0057497C"/>
    <w:rsid w:val="005805CA"/>
    <w:rsid w:val="005868FD"/>
    <w:rsid w:val="00586E55"/>
    <w:rsid w:val="0058784F"/>
    <w:rsid w:val="00590046"/>
    <w:rsid w:val="00593EC1"/>
    <w:rsid w:val="00594126"/>
    <w:rsid w:val="0059431C"/>
    <w:rsid w:val="0059497F"/>
    <w:rsid w:val="00594F71"/>
    <w:rsid w:val="00594FF6"/>
    <w:rsid w:val="00596E4F"/>
    <w:rsid w:val="005A0AEE"/>
    <w:rsid w:val="005A4958"/>
    <w:rsid w:val="005A51AC"/>
    <w:rsid w:val="005A5676"/>
    <w:rsid w:val="005A5BAE"/>
    <w:rsid w:val="005A676C"/>
    <w:rsid w:val="005A6C43"/>
    <w:rsid w:val="005A75D2"/>
    <w:rsid w:val="005A78D7"/>
    <w:rsid w:val="005B1AE5"/>
    <w:rsid w:val="005B1DC3"/>
    <w:rsid w:val="005B4651"/>
    <w:rsid w:val="005B53B0"/>
    <w:rsid w:val="005B6D71"/>
    <w:rsid w:val="005B74A4"/>
    <w:rsid w:val="005B78C7"/>
    <w:rsid w:val="005B7D9C"/>
    <w:rsid w:val="005C16A2"/>
    <w:rsid w:val="005C18C5"/>
    <w:rsid w:val="005C2D47"/>
    <w:rsid w:val="005C2EA8"/>
    <w:rsid w:val="005C49D6"/>
    <w:rsid w:val="005C6194"/>
    <w:rsid w:val="005C6BEB"/>
    <w:rsid w:val="005D14F6"/>
    <w:rsid w:val="005D2ED3"/>
    <w:rsid w:val="005D358A"/>
    <w:rsid w:val="005D35B8"/>
    <w:rsid w:val="005D4613"/>
    <w:rsid w:val="005D5AA5"/>
    <w:rsid w:val="005D5B6E"/>
    <w:rsid w:val="005D5CCF"/>
    <w:rsid w:val="005D6D00"/>
    <w:rsid w:val="005D7711"/>
    <w:rsid w:val="005D7CFC"/>
    <w:rsid w:val="005E16E6"/>
    <w:rsid w:val="005E2AB1"/>
    <w:rsid w:val="005E448B"/>
    <w:rsid w:val="005E4A9D"/>
    <w:rsid w:val="005E4ACA"/>
    <w:rsid w:val="005E5B37"/>
    <w:rsid w:val="005E6C5B"/>
    <w:rsid w:val="005E7297"/>
    <w:rsid w:val="005E77D9"/>
    <w:rsid w:val="005F1998"/>
    <w:rsid w:val="005F2B17"/>
    <w:rsid w:val="005F5187"/>
    <w:rsid w:val="005F55E1"/>
    <w:rsid w:val="005F685C"/>
    <w:rsid w:val="005F7BF2"/>
    <w:rsid w:val="00600EA2"/>
    <w:rsid w:val="0060165A"/>
    <w:rsid w:val="0060202B"/>
    <w:rsid w:val="00602287"/>
    <w:rsid w:val="0060294F"/>
    <w:rsid w:val="00602BA1"/>
    <w:rsid w:val="006067C8"/>
    <w:rsid w:val="00607450"/>
    <w:rsid w:val="0060788E"/>
    <w:rsid w:val="00610116"/>
    <w:rsid w:val="0061577A"/>
    <w:rsid w:val="00617322"/>
    <w:rsid w:val="006207ED"/>
    <w:rsid w:val="006209BF"/>
    <w:rsid w:val="0062324A"/>
    <w:rsid w:val="00625713"/>
    <w:rsid w:val="00631185"/>
    <w:rsid w:val="00631431"/>
    <w:rsid w:val="006336EE"/>
    <w:rsid w:val="006341F5"/>
    <w:rsid w:val="0063445C"/>
    <w:rsid w:val="00634BE3"/>
    <w:rsid w:val="00634FDF"/>
    <w:rsid w:val="00635265"/>
    <w:rsid w:val="006356FC"/>
    <w:rsid w:val="00636475"/>
    <w:rsid w:val="00636CB5"/>
    <w:rsid w:val="006405CD"/>
    <w:rsid w:val="00641039"/>
    <w:rsid w:val="006413F8"/>
    <w:rsid w:val="00641492"/>
    <w:rsid w:val="0064259A"/>
    <w:rsid w:val="00642E82"/>
    <w:rsid w:val="006430C7"/>
    <w:rsid w:val="00643378"/>
    <w:rsid w:val="00643E9D"/>
    <w:rsid w:val="00644201"/>
    <w:rsid w:val="0064533A"/>
    <w:rsid w:val="006507A2"/>
    <w:rsid w:val="006517DA"/>
    <w:rsid w:val="006528E5"/>
    <w:rsid w:val="0065332B"/>
    <w:rsid w:val="006541F8"/>
    <w:rsid w:val="00654D55"/>
    <w:rsid w:val="00656CDF"/>
    <w:rsid w:val="00660E9B"/>
    <w:rsid w:val="00662120"/>
    <w:rsid w:val="006640FA"/>
    <w:rsid w:val="00664CE5"/>
    <w:rsid w:val="00665846"/>
    <w:rsid w:val="006661D4"/>
    <w:rsid w:val="00667A56"/>
    <w:rsid w:val="00670064"/>
    <w:rsid w:val="0067039D"/>
    <w:rsid w:val="0067370D"/>
    <w:rsid w:val="00674BDF"/>
    <w:rsid w:val="00676CFD"/>
    <w:rsid w:val="006770BC"/>
    <w:rsid w:val="00677E56"/>
    <w:rsid w:val="006802E3"/>
    <w:rsid w:val="0068069F"/>
    <w:rsid w:val="00681325"/>
    <w:rsid w:val="00681A0F"/>
    <w:rsid w:val="00682685"/>
    <w:rsid w:val="00682C94"/>
    <w:rsid w:val="006830C6"/>
    <w:rsid w:val="0068316E"/>
    <w:rsid w:val="0068335B"/>
    <w:rsid w:val="00683DCA"/>
    <w:rsid w:val="00684BE7"/>
    <w:rsid w:val="00687EA4"/>
    <w:rsid w:val="006902CF"/>
    <w:rsid w:val="00690700"/>
    <w:rsid w:val="0069214D"/>
    <w:rsid w:val="0069225F"/>
    <w:rsid w:val="00693FE8"/>
    <w:rsid w:val="00694796"/>
    <w:rsid w:val="006947FB"/>
    <w:rsid w:val="00695996"/>
    <w:rsid w:val="0069719D"/>
    <w:rsid w:val="006A152D"/>
    <w:rsid w:val="006A70FD"/>
    <w:rsid w:val="006B0BE3"/>
    <w:rsid w:val="006B0E0C"/>
    <w:rsid w:val="006B1633"/>
    <w:rsid w:val="006B16C1"/>
    <w:rsid w:val="006B1864"/>
    <w:rsid w:val="006B53FA"/>
    <w:rsid w:val="006B542A"/>
    <w:rsid w:val="006B78F3"/>
    <w:rsid w:val="006B7C15"/>
    <w:rsid w:val="006C13D3"/>
    <w:rsid w:val="006C15B9"/>
    <w:rsid w:val="006C1B39"/>
    <w:rsid w:val="006C2ED3"/>
    <w:rsid w:val="006C4203"/>
    <w:rsid w:val="006C514F"/>
    <w:rsid w:val="006C539C"/>
    <w:rsid w:val="006C6715"/>
    <w:rsid w:val="006D256D"/>
    <w:rsid w:val="006D2CC3"/>
    <w:rsid w:val="006D3E5C"/>
    <w:rsid w:val="006D3E87"/>
    <w:rsid w:val="006D3EF2"/>
    <w:rsid w:val="006D3FE7"/>
    <w:rsid w:val="006D6EC8"/>
    <w:rsid w:val="006E0950"/>
    <w:rsid w:val="006E0BBB"/>
    <w:rsid w:val="006E1B77"/>
    <w:rsid w:val="006E2C59"/>
    <w:rsid w:val="006E3D9D"/>
    <w:rsid w:val="006E435B"/>
    <w:rsid w:val="006E5686"/>
    <w:rsid w:val="006E6DDB"/>
    <w:rsid w:val="006E7356"/>
    <w:rsid w:val="006E7F34"/>
    <w:rsid w:val="006F163A"/>
    <w:rsid w:val="006F2073"/>
    <w:rsid w:val="006F2FBE"/>
    <w:rsid w:val="006F4368"/>
    <w:rsid w:val="0070136B"/>
    <w:rsid w:val="007044B2"/>
    <w:rsid w:val="007060A3"/>
    <w:rsid w:val="00710235"/>
    <w:rsid w:val="00711080"/>
    <w:rsid w:val="00711732"/>
    <w:rsid w:val="00712618"/>
    <w:rsid w:val="00714894"/>
    <w:rsid w:val="0071558B"/>
    <w:rsid w:val="0071608D"/>
    <w:rsid w:val="00716390"/>
    <w:rsid w:val="00717C8D"/>
    <w:rsid w:val="00717EED"/>
    <w:rsid w:val="0072137E"/>
    <w:rsid w:val="00721F56"/>
    <w:rsid w:val="00722740"/>
    <w:rsid w:val="00722DE5"/>
    <w:rsid w:val="00723FF8"/>
    <w:rsid w:val="0072507E"/>
    <w:rsid w:val="007252F8"/>
    <w:rsid w:val="00725DAF"/>
    <w:rsid w:val="0072618B"/>
    <w:rsid w:val="00726B49"/>
    <w:rsid w:val="00731A97"/>
    <w:rsid w:val="0073242A"/>
    <w:rsid w:val="007327EA"/>
    <w:rsid w:val="007331FB"/>
    <w:rsid w:val="007341A9"/>
    <w:rsid w:val="00736395"/>
    <w:rsid w:val="00742EE6"/>
    <w:rsid w:val="00746577"/>
    <w:rsid w:val="007467F4"/>
    <w:rsid w:val="00747109"/>
    <w:rsid w:val="00747DE4"/>
    <w:rsid w:val="00751318"/>
    <w:rsid w:val="0075244A"/>
    <w:rsid w:val="00752C33"/>
    <w:rsid w:val="00753F25"/>
    <w:rsid w:val="007541A5"/>
    <w:rsid w:val="007548FD"/>
    <w:rsid w:val="0075576D"/>
    <w:rsid w:val="00755EAD"/>
    <w:rsid w:val="007577CA"/>
    <w:rsid w:val="007601DA"/>
    <w:rsid w:val="00760CC2"/>
    <w:rsid w:val="00761958"/>
    <w:rsid w:val="00761ADE"/>
    <w:rsid w:val="007627D5"/>
    <w:rsid w:val="0076301D"/>
    <w:rsid w:val="00763AE8"/>
    <w:rsid w:val="00763C48"/>
    <w:rsid w:val="00764059"/>
    <w:rsid w:val="007662F1"/>
    <w:rsid w:val="00766AF5"/>
    <w:rsid w:val="00766E47"/>
    <w:rsid w:val="00767278"/>
    <w:rsid w:val="00767FDB"/>
    <w:rsid w:val="00771774"/>
    <w:rsid w:val="0077436F"/>
    <w:rsid w:val="00774B97"/>
    <w:rsid w:val="00775404"/>
    <w:rsid w:val="00775AC5"/>
    <w:rsid w:val="007760CE"/>
    <w:rsid w:val="00781B38"/>
    <w:rsid w:val="00782229"/>
    <w:rsid w:val="00782689"/>
    <w:rsid w:val="00783A96"/>
    <w:rsid w:val="00785613"/>
    <w:rsid w:val="0078567F"/>
    <w:rsid w:val="007904AA"/>
    <w:rsid w:val="0079203E"/>
    <w:rsid w:val="007922BC"/>
    <w:rsid w:val="0079360A"/>
    <w:rsid w:val="007942C1"/>
    <w:rsid w:val="007953B2"/>
    <w:rsid w:val="007953BD"/>
    <w:rsid w:val="00795B63"/>
    <w:rsid w:val="007960B7"/>
    <w:rsid w:val="00796940"/>
    <w:rsid w:val="00796C03"/>
    <w:rsid w:val="007A10B5"/>
    <w:rsid w:val="007A273C"/>
    <w:rsid w:val="007A5A8D"/>
    <w:rsid w:val="007A6398"/>
    <w:rsid w:val="007A6E10"/>
    <w:rsid w:val="007A7C66"/>
    <w:rsid w:val="007A7D97"/>
    <w:rsid w:val="007B0A38"/>
    <w:rsid w:val="007B0FF0"/>
    <w:rsid w:val="007C106A"/>
    <w:rsid w:val="007C49F4"/>
    <w:rsid w:val="007C6DD1"/>
    <w:rsid w:val="007C743E"/>
    <w:rsid w:val="007C79F2"/>
    <w:rsid w:val="007D1235"/>
    <w:rsid w:val="007D19A9"/>
    <w:rsid w:val="007D2B83"/>
    <w:rsid w:val="007D2BC4"/>
    <w:rsid w:val="007D2FB9"/>
    <w:rsid w:val="007D30ED"/>
    <w:rsid w:val="007D379D"/>
    <w:rsid w:val="007D37E3"/>
    <w:rsid w:val="007D43DF"/>
    <w:rsid w:val="007E0BF7"/>
    <w:rsid w:val="007E19C2"/>
    <w:rsid w:val="007E1F99"/>
    <w:rsid w:val="007E23D8"/>
    <w:rsid w:val="007E3357"/>
    <w:rsid w:val="007E40AA"/>
    <w:rsid w:val="007E6116"/>
    <w:rsid w:val="007E743D"/>
    <w:rsid w:val="007E7745"/>
    <w:rsid w:val="007F16AA"/>
    <w:rsid w:val="007F1D6B"/>
    <w:rsid w:val="007F4835"/>
    <w:rsid w:val="008000F6"/>
    <w:rsid w:val="00800F89"/>
    <w:rsid w:val="00801370"/>
    <w:rsid w:val="008014C4"/>
    <w:rsid w:val="00801D67"/>
    <w:rsid w:val="008027A1"/>
    <w:rsid w:val="00802F35"/>
    <w:rsid w:val="0080612A"/>
    <w:rsid w:val="00806155"/>
    <w:rsid w:val="008063EE"/>
    <w:rsid w:val="00806D86"/>
    <w:rsid w:val="00810C47"/>
    <w:rsid w:val="00811808"/>
    <w:rsid w:val="0081244F"/>
    <w:rsid w:val="00814F26"/>
    <w:rsid w:val="008157A8"/>
    <w:rsid w:val="00816400"/>
    <w:rsid w:val="008169BB"/>
    <w:rsid w:val="00816CCB"/>
    <w:rsid w:val="00820451"/>
    <w:rsid w:val="00822234"/>
    <w:rsid w:val="00822584"/>
    <w:rsid w:val="00823656"/>
    <w:rsid w:val="008260E3"/>
    <w:rsid w:val="008268AE"/>
    <w:rsid w:val="00827046"/>
    <w:rsid w:val="00827A44"/>
    <w:rsid w:val="008304A7"/>
    <w:rsid w:val="00830AF1"/>
    <w:rsid w:val="00832595"/>
    <w:rsid w:val="00832645"/>
    <w:rsid w:val="00833AAE"/>
    <w:rsid w:val="0083659B"/>
    <w:rsid w:val="00840A92"/>
    <w:rsid w:val="00840C2D"/>
    <w:rsid w:val="008426E7"/>
    <w:rsid w:val="00842777"/>
    <w:rsid w:val="00844634"/>
    <w:rsid w:val="00845D40"/>
    <w:rsid w:val="00846494"/>
    <w:rsid w:val="00850A7D"/>
    <w:rsid w:val="00850F39"/>
    <w:rsid w:val="008530A3"/>
    <w:rsid w:val="00853700"/>
    <w:rsid w:val="00854B37"/>
    <w:rsid w:val="008561F4"/>
    <w:rsid w:val="00856406"/>
    <w:rsid w:val="00856BC5"/>
    <w:rsid w:val="00857DB8"/>
    <w:rsid w:val="00864323"/>
    <w:rsid w:val="00865617"/>
    <w:rsid w:val="00865656"/>
    <w:rsid w:val="008670D7"/>
    <w:rsid w:val="00867EF5"/>
    <w:rsid w:val="00871614"/>
    <w:rsid w:val="00871831"/>
    <w:rsid w:val="0087263A"/>
    <w:rsid w:val="00872A89"/>
    <w:rsid w:val="00872C0C"/>
    <w:rsid w:val="008757CE"/>
    <w:rsid w:val="00875BAC"/>
    <w:rsid w:val="008764E5"/>
    <w:rsid w:val="0087686B"/>
    <w:rsid w:val="0087697E"/>
    <w:rsid w:val="00877827"/>
    <w:rsid w:val="008802FF"/>
    <w:rsid w:val="008804AC"/>
    <w:rsid w:val="00880568"/>
    <w:rsid w:val="00883743"/>
    <w:rsid w:val="00884ADF"/>
    <w:rsid w:val="00886B8D"/>
    <w:rsid w:val="00886F8F"/>
    <w:rsid w:val="00887D81"/>
    <w:rsid w:val="00890491"/>
    <w:rsid w:val="00891D2A"/>
    <w:rsid w:val="0089233F"/>
    <w:rsid w:val="0089241F"/>
    <w:rsid w:val="00892D08"/>
    <w:rsid w:val="00896E26"/>
    <w:rsid w:val="00897A08"/>
    <w:rsid w:val="008A038B"/>
    <w:rsid w:val="008A2387"/>
    <w:rsid w:val="008A30EF"/>
    <w:rsid w:val="008A3B0E"/>
    <w:rsid w:val="008A4E07"/>
    <w:rsid w:val="008A6B34"/>
    <w:rsid w:val="008A7E67"/>
    <w:rsid w:val="008B2038"/>
    <w:rsid w:val="008B4997"/>
    <w:rsid w:val="008B4B46"/>
    <w:rsid w:val="008B7113"/>
    <w:rsid w:val="008B7A55"/>
    <w:rsid w:val="008C1ADC"/>
    <w:rsid w:val="008C25A6"/>
    <w:rsid w:val="008C40F3"/>
    <w:rsid w:val="008C4BDE"/>
    <w:rsid w:val="008C5491"/>
    <w:rsid w:val="008C5628"/>
    <w:rsid w:val="008D127C"/>
    <w:rsid w:val="008D1FC9"/>
    <w:rsid w:val="008D3B0B"/>
    <w:rsid w:val="008D3B21"/>
    <w:rsid w:val="008D4876"/>
    <w:rsid w:val="008D53D9"/>
    <w:rsid w:val="008D70A6"/>
    <w:rsid w:val="008E3607"/>
    <w:rsid w:val="008E3E65"/>
    <w:rsid w:val="008E3F98"/>
    <w:rsid w:val="008E43E3"/>
    <w:rsid w:val="008E4F6C"/>
    <w:rsid w:val="008E7DE2"/>
    <w:rsid w:val="008F04E8"/>
    <w:rsid w:val="008F3432"/>
    <w:rsid w:val="008F4112"/>
    <w:rsid w:val="008F4F6F"/>
    <w:rsid w:val="008F6C74"/>
    <w:rsid w:val="008F6FBF"/>
    <w:rsid w:val="00905065"/>
    <w:rsid w:val="00905390"/>
    <w:rsid w:val="009055A5"/>
    <w:rsid w:val="009059B2"/>
    <w:rsid w:val="00905CBD"/>
    <w:rsid w:val="00910BC6"/>
    <w:rsid w:val="009123EF"/>
    <w:rsid w:val="00913DDF"/>
    <w:rsid w:val="00914119"/>
    <w:rsid w:val="009206DA"/>
    <w:rsid w:val="00921059"/>
    <w:rsid w:val="0092138D"/>
    <w:rsid w:val="00921DAE"/>
    <w:rsid w:val="00922C3C"/>
    <w:rsid w:val="00924CE3"/>
    <w:rsid w:val="009258C4"/>
    <w:rsid w:val="00925EBA"/>
    <w:rsid w:val="00926091"/>
    <w:rsid w:val="0092687A"/>
    <w:rsid w:val="0092701E"/>
    <w:rsid w:val="009270EF"/>
    <w:rsid w:val="009278D4"/>
    <w:rsid w:val="00930C8D"/>
    <w:rsid w:val="00930D89"/>
    <w:rsid w:val="00931870"/>
    <w:rsid w:val="00931F9B"/>
    <w:rsid w:val="009359E9"/>
    <w:rsid w:val="00937FD3"/>
    <w:rsid w:val="009410A7"/>
    <w:rsid w:val="00943813"/>
    <w:rsid w:val="009456C2"/>
    <w:rsid w:val="00946463"/>
    <w:rsid w:val="00947593"/>
    <w:rsid w:val="00954DCE"/>
    <w:rsid w:val="00956CCE"/>
    <w:rsid w:val="00956E72"/>
    <w:rsid w:val="00960388"/>
    <w:rsid w:val="0096048E"/>
    <w:rsid w:val="009609C2"/>
    <w:rsid w:val="00962531"/>
    <w:rsid w:val="00962585"/>
    <w:rsid w:val="00962BE9"/>
    <w:rsid w:val="00962C74"/>
    <w:rsid w:val="00963046"/>
    <w:rsid w:val="00967C65"/>
    <w:rsid w:val="009700C0"/>
    <w:rsid w:val="00971110"/>
    <w:rsid w:val="009711E4"/>
    <w:rsid w:val="009720F0"/>
    <w:rsid w:val="00972DD5"/>
    <w:rsid w:val="0097463E"/>
    <w:rsid w:val="0097490A"/>
    <w:rsid w:val="0097596E"/>
    <w:rsid w:val="00977438"/>
    <w:rsid w:val="00977F59"/>
    <w:rsid w:val="00981312"/>
    <w:rsid w:val="00981865"/>
    <w:rsid w:val="00982FE4"/>
    <w:rsid w:val="00983F0D"/>
    <w:rsid w:val="0098449E"/>
    <w:rsid w:val="00984F2C"/>
    <w:rsid w:val="009852C3"/>
    <w:rsid w:val="0098545A"/>
    <w:rsid w:val="00985BD9"/>
    <w:rsid w:val="0098721A"/>
    <w:rsid w:val="00987D1C"/>
    <w:rsid w:val="0099019E"/>
    <w:rsid w:val="009909C6"/>
    <w:rsid w:val="009916EB"/>
    <w:rsid w:val="00992792"/>
    <w:rsid w:val="009931E3"/>
    <w:rsid w:val="00996022"/>
    <w:rsid w:val="00996DD5"/>
    <w:rsid w:val="009A2848"/>
    <w:rsid w:val="009A33BE"/>
    <w:rsid w:val="009A4EE8"/>
    <w:rsid w:val="009A6DC5"/>
    <w:rsid w:val="009B1EF8"/>
    <w:rsid w:val="009B20E9"/>
    <w:rsid w:val="009B4FBD"/>
    <w:rsid w:val="009B59D0"/>
    <w:rsid w:val="009B6E55"/>
    <w:rsid w:val="009B75AB"/>
    <w:rsid w:val="009B79D9"/>
    <w:rsid w:val="009C05DC"/>
    <w:rsid w:val="009C234E"/>
    <w:rsid w:val="009C23BD"/>
    <w:rsid w:val="009C359A"/>
    <w:rsid w:val="009C4B69"/>
    <w:rsid w:val="009C51C6"/>
    <w:rsid w:val="009C64CA"/>
    <w:rsid w:val="009C6E44"/>
    <w:rsid w:val="009C6FA5"/>
    <w:rsid w:val="009C705E"/>
    <w:rsid w:val="009D0DDF"/>
    <w:rsid w:val="009D2E74"/>
    <w:rsid w:val="009D4CD7"/>
    <w:rsid w:val="009D54D1"/>
    <w:rsid w:val="009D6806"/>
    <w:rsid w:val="009E1CBA"/>
    <w:rsid w:val="009E23A3"/>
    <w:rsid w:val="009E2742"/>
    <w:rsid w:val="009E4D35"/>
    <w:rsid w:val="009E5370"/>
    <w:rsid w:val="009E6C5F"/>
    <w:rsid w:val="009F0ACA"/>
    <w:rsid w:val="009F1944"/>
    <w:rsid w:val="009F206F"/>
    <w:rsid w:val="009F4019"/>
    <w:rsid w:val="009F441D"/>
    <w:rsid w:val="009F44F9"/>
    <w:rsid w:val="009F4EF0"/>
    <w:rsid w:val="009F5176"/>
    <w:rsid w:val="009F57B2"/>
    <w:rsid w:val="009F725B"/>
    <w:rsid w:val="009F7466"/>
    <w:rsid w:val="00A0096C"/>
    <w:rsid w:val="00A015F2"/>
    <w:rsid w:val="00A01AA1"/>
    <w:rsid w:val="00A02B6B"/>
    <w:rsid w:val="00A05AA1"/>
    <w:rsid w:val="00A05FC5"/>
    <w:rsid w:val="00A065C5"/>
    <w:rsid w:val="00A06D97"/>
    <w:rsid w:val="00A06F93"/>
    <w:rsid w:val="00A07244"/>
    <w:rsid w:val="00A10275"/>
    <w:rsid w:val="00A10D29"/>
    <w:rsid w:val="00A10DD5"/>
    <w:rsid w:val="00A11E8D"/>
    <w:rsid w:val="00A129B8"/>
    <w:rsid w:val="00A14C2F"/>
    <w:rsid w:val="00A153A8"/>
    <w:rsid w:val="00A167BE"/>
    <w:rsid w:val="00A17F90"/>
    <w:rsid w:val="00A21145"/>
    <w:rsid w:val="00A218B3"/>
    <w:rsid w:val="00A21C1C"/>
    <w:rsid w:val="00A22B24"/>
    <w:rsid w:val="00A246FA"/>
    <w:rsid w:val="00A24E43"/>
    <w:rsid w:val="00A2653B"/>
    <w:rsid w:val="00A302B5"/>
    <w:rsid w:val="00A30A03"/>
    <w:rsid w:val="00A321BE"/>
    <w:rsid w:val="00A32260"/>
    <w:rsid w:val="00A3454E"/>
    <w:rsid w:val="00A36CCB"/>
    <w:rsid w:val="00A41F59"/>
    <w:rsid w:val="00A4203E"/>
    <w:rsid w:val="00A432FA"/>
    <w:rsid w:val="00A446FB"/>
    <w:rsid w:val="00A44E47"/>
    <w:rsid w:val="00A463CD"/>
    <w:rsid w:val="00A46870"/>
    <w:rsid w:val="00A4781A"/>
    <w:rsid w:val="00A50A38"/>
    <w:rsid w:val="00A53411"/>
    <w:rsid w:val="00A540AC"/>
    <w:rsid w:val="00A54568"/>
    <w:rsid w:val="00A54F05"/>
    <w:rsid w:val="00A553DA"/>
    <w:rsid w:val="00A56738"/>
    <w:rsid w:val="00A57094"/>
    <w:rsid w:val="00A57E10"/>
    <w:rsid w:val="00A61C62"/>
    <w:rsid w:val="00A61DC4"/>
    <w:rsid w:val="00A623A4"/>
    <w:rsid w:val="00A62798"/>
    <w:rsid w:val="00A62D99"/>
    <w:rsid w:val="00A635CF"/>
    <w:rsid w:val="00A64A46"/>
    <w:rsid w:val="00A650CD"/>
    <w:rsid w:val="00A651EF"/>
    <w:rsid w:val="00A6543C"/>
    <w:rsid w:val="00A655CF"/>
    <w:rsid w:val="00A66341"/>
    <w:rsid w:val="00A6673F"/>
    <w:rsid w:val="00A70852"/>
    <w:rsid w:val="00A70AB1"/>
    <w:rsid w:val="00A70C85"/>
    <w:rsid w:val="00A7108B"/>
    <w:rsid w:val="00A73774"/>
    <w:rsid w:val="00A7409C"/>
    <w:rsid w:val="00A75180"/>
    <w:rsid w:val="00A76B57"/>
    <w:rsid w:val="00A774B0"/>
    <w:rsid w:val="00A77C80"/>
    <w:rsid w:val="00A80316"/>
    <w:rsid w:val="00A817D0"/>
    <w:rsid w:val="00A820CF"/>
    <w:rsid w:val="00A82FE0"/>
    <w:rsid w:val="00A84B92"/>
    <w:rsid w:val="00A8502A"/>
    <w:rsid w:val="00A8596F"/>
    <w:rsid w:val="00A865AC"/>
    <w:rsid w:val="00A87438"/>
    <w:rsid w:val="00A90CFD"/>
    <w:rsid w:val="00A91AE9"/>
    <w:rsid w:val="00A92A8A"/>
    <w:rsid w:val="00A92F99"/>
    <w:rsid w:val="00A93930"/>
    <w:rsid w:val="00A95040"/>
    <w:rsid w:val="00A96686"/>
    <w:rsid w:val="00A97BA4"/>
    <w:rsid w:val="00AA0AD7"/>
    <w:rsid w:val="00AA2C43"/>
    <w:rsid w:val="00AA5481"/>
    <w:rsid w:val="00AA579C"/>
    <w:rsid w:val="00AA5B54"/>
    <w:rsid w:val="00AA6283"/>
    <w:rsid w:val="00AA6C66"/>
    <w:rsid w:val="00AA6D48"/>
    <w:rsid w:val="00AB000F"/>
    <w:rsid w:val="00AB09FD"/>
    <w:rsid w:val="00AB205B"/>
    <w:rsid w:val="00AB2196"/>
    <w:rsid w:val="00AB3C93"/>
    <w:rsid w:val="00AB4010"/>
    <w:rsid w:val="00AB4414"/>
    <w:rsid w:val="00AB5769"/>
    <w:rsid w:val="00AB5C51"/>
    <w:rsid w:val="00AB741E"/>
    <w:rsid w:val="00AB7446"/>
    <w:rsid w:val="00AB7ED4"/>
    <w:rsid w:val="00AC0325"/>
    <w:rsid w:val="00AC0D5C"/>
    <w:rsid w:val="00AC0E6B"/>
    <w:rsid w:val="00AC534C"/>
    <w:rsid w:val="00AC6183"/>
    <w:rsid w:val="00AC6885"/>
    <w:rsid w:val="00AC6A56"/>
    <w:rsid w:val="00AC6ED9"/>
    <w:rsid w:val="00AC7260"/>
    <w:rsid w:val="00AE0E3E"/>
    <w:rsid w:val="00AE0F7E"/>
    <w:rsid w:val="00AE389D"/>
    <w:rsid w:val="00AE3E06"/>
    <w:rsid w:val="00AE4DC3"/>
    <w:rsid w:val="00AE64FA"/>
    <w:rsid w:val="00AE7A24"/>
    <w:rsid w:val="00AF0446"/>
    <w:rsid w:val="00AF3721"/>
    <w:rsid w:val="00AF3899"/>
    <w:rsid w:val="00AF58AB"/>
    <w:rsid w:val="00B029EC"/>
    <w:rsid w:val="00B02ECF"/>
    <w:rsid w:val="00B04DB1"/>
    <w:rsid w:val="00B0523E"/>
    <w:rsid w:val="00B0689C"/>
    <w:rsid w:val="00B07401"/>
    <w:rsid w:val="00B074C9"/>
    <w:rsid w:val="00B07A84"/>
    <w:rsid w:val="00B07D8A"/>
    <w:rsid w:val="00B07E77"/>
    <w:rsid w:val="00B119AD"/>
    <w:rsid w:val="00B120A0"/>
    <w:rsid w:val="00B12F56"/>
    <w:rsid w:val="00B130F1"/>
    <w:rsid w:val="00B13A2B"/>
    <w:rsid w:val="00B147CA"/>
    <w:rsid w:val="00B15DB2"/>
    <w:rsid w:val="00B17F89"/>
    <w:rsid w:val="00B22343"/>
    <w:rsid w:val="00B2248C"/>
    <w:rsid w:val="00B24BE6"/>
    <w:rsid w:val="00B26322"/>
    <w:rsid w:val="00B32CDD"/>
    <w:rsid w:val="00B3315C"/>
    <w:rsid w:val="00B33A69"/>
    <w:rsid w:val="00B34980"/>
    <w:rsid w:val="00B35695"/>
    <w:rsid w:val="00B37E4C"/>
    <w:rsid w:val="00B37FC1"/>
    <w:rsid w:val="00B402CC"/>
    <w:rsid w:val="00B41521"/>
    <w:rsid w:val="00B429F9"/>
    <w:rsid w:val="00B42CCD"/>
    <w:rsid w:val="00B4603D"/>
    <w:rsid w:val="00B46768"/>
    <w:rsid w:val="00B46845"/>
    <w:rsid w:val="00B46C36"/>
    <w:rsid w:val="00B47569"/>
    <w:rsid w:val="00B51103"/>
    <w:rsid w:val="00B51AD8"/>
    <w:rsid w:val="00B54A6D"/>
    <w:rsid w:val="00B557AD"/>
    <w:rsid w:val="00B56FA1"/>
    <w:rsid w:val="00B57073"/>
    <w:rsid w:val="00B62FC4"/>
    <w:rsid w:val="00B6344A"/>
    <w:rsid w:val="00B642AA"/>
    <w:rsid w:val="00B66CC5"/>
    <w:rsid w:val="00B674E5"/>
    <w:rsid w:val="00B678F2"/>
    <w:rsid w:val="00B67FF1"/>
    <w:rsid w:val="00B7074C"/>
    <w:rsid w:val="00B74B2D"/>
    <w:rsid w:val="00B74FD5"/>
    <w:rsid w:val="00B750BA"/>
    <w:rsid w:val="00B754BE"/>
    <w:rsid w:val="00B75A11"/>
    <w:rsid w:val="00B764E4"/>
    <w:rsid w:val="00B77458"/>
    <w:rsid w:val="00B77D1C"/>
    <w:rsid w:val="00B80668"/>
    <w:rsid w:val="00B808C3"/>
    <w:rsid w:val="00B8163B"/>
    <w:rsid w:val="00B81A39"/>
    <w:rsid w:val="00B82FF5"/>
    <w:rsid w:val="00B83CCC"/>
    <w:rsid w:val="00B857E2"/>
    <w:rsid w:val="00B86DA4"/>
    <w:rsid w:val="00B8740B"/>
    <w:rsid w:val="00B91B15"/>
    <w:rsid w:val="00B92450"/>
    <w:rsid w:val="00B935FA"/>
    <w:rsid w:val="00B93AF8"/>
    <w:rsid w:val="00B93BB2"/>
    <w:rsid w:val="00B94AA2"/>
    <w:rsid w:val="00B94E01"/>
    <w:rsid w:val="00B94E4F"/>
    <w:rsid w:val="00B94FAE"/>
    <w:rsid w:val="00B968D4"/>
    <w:rsid w:val="00B969E0"/>
    <w:rsid w:val="00B97491"/>
    <w:rsid w:val="00B97633"/>
    <w:rsid w:val="00BA00ED"/>
    <w:rsid w:val="00BA1525"/>
    <w:rsid w:val="00BA238C"/>
    <w:rsid w:val="00BA3F00"/>
    <w:rsid w:val="00BA4DE6"/>
    <w:rsid w:val="00BA5880"/>
    <w:rsid w:val="00BB1760"/>
    <w:rsid w:val="00BB35C2"/>
    <w:rsid w:val="00BB5CCD"/>
    <w:rsid w:val="00BB63F4"/>
    <w:rsid w:val="00BC09D4"/>
    <w:rsid w:val="00BC14CC"/>
    <w:rsid w:val="00BC3BF9"/>
    <w:rsid w:val="00BC3F0D"/>
    <w:rsid w:val="00BC4782"/>
    <w:rsid w:val="00BC4D64"/>
    <w:rsid w:val="00BC587A"/>
    <w:rsid w:val="00BC6AC7"/>
    <w:rsid w:val="00BC6F13"/>
    <w:rsid w:val="00BD06AD"/>
    <w:rsid w:val="00BD07EE"/>
    <w:rsid w:val="00BD09C2"/>
    <w:rsid w:val="00BD0C09"/>
    <w:rsid w:val="00BD1E94"/>
    <w:rsid w:val="00BD2036"/>
    <w:rsid w:val="00BD2120"/>
    <w:rsid w:val="00BD2AE4"/>
    <w:rsid w:val="00BD343E"/>
    <w:rsid w:val="00BD35AE"/>
    <w:rsid w:val="00BD3E50"/>
    <w:rsid w:val="00BD4B26"/>
    <w:rsid w:val="00BD4EFE"/>
    <w:rsid w:val="00BD7E50"/>
    <w:rsid w:val="00BE03AF"/>
    <w:rsid w:val="00BE24A7"/>
    <w:rsid w:val="00BE3508"/>
    <w:rsid w:val="00BE354C"/>
    <w:rsid w:val="00BE3EFA"/>
    <w:rsid w:val="00BE4615"/>
    <w:rsid w:val="00BE597B"/>
    <w:rsid w:val="00BF171B"/>
    <w:rsid w:val="00BF27BF"/>
    <w:rsid w:val="00BF2B9B"/>
    <w:rsid w:val="00BF3884"/>
    <w:rsid w:val="00BF3A2D"/>
    <w:rsid w:val="00BF4DB4"/>
    <w:rsid w:val="00BF51C0"/>
    <w:rsid w:val="00BF6B52"/>
    <w:rsid w:val="00BF6FA9"/>
    <w:rsid w:val="00BF70ED"/>
    <w:rsid w:val="00BF7499"/>
    <w:rsid w:val="00C007A9"/>
    <w:rsid w:val="00C0181C"/>
    <w:rsid w:val="00C01FF9"/>
    <w:rsid w:val="00C039CC"/>
    <w:rsid w:val="00C04DBA"/>
    <w:rsid w:val="00C1588C"/>
    <w:rsid w:val="00C15EA8"/>
    <w:rsid w:val="00C17C3E"/>
    <w:rsid w:val="00C20908"/>
    <w:rsid w:val="00C21986"/>
    <w:rsid w:val="00C21CEA"/>
    <w:rsid w:val="00C22104"/>
    <w:rsid w:val="00C223D9"/>
    <w:rsid w:val="00C23396"/>
    <w:rsid w:val="00C24D7D"/>
    <w:rsid w:val="00C24FC0"/>
    <w:rsid w:val="00C25278"/>
    <w:rsid w:val="00C254F1"/>
    <w:rsid w:val="00C27051"/>
    <w:rsid w:val="00C27BFF"/>
    <w:rsid w:val="00C312D6"/>
    <w:rsid w:val="00C319E9"/>
    <w:rsid w:val="00C33D8F"/>
    <w:rsid w:val="00C33E56"/>
    <w:rsid w:val="00C3451A"/>
    <w:rsid w:val="00C35997"/>
    <w:rsid w:val="00C35A4C"/>
    <w:rsid w:val="00C35F5A"/>
    <w:rsid w:val="00C36C75"/>
    <w:rsid w:val="00C36E5F"/>
    <w:rsid w:val="00C37FF3"/>
    <w:rsid w:val="00C40E25"/>
    <w:rsid w:val="00C41D86"/>
    <w:rsid w:val="00C4574E"/>
    <w:rsid w:val="00C457FB"/>
    <w:rsid w:val="00C46302"/>
    <w:rsid w:val="00C465A3"/>
    <w:rsid w:val="00C514F3"/>
    <w:rsid w:val="00C51739"/>
    <w:rsid w:val="00C5295E"/>
    <w:rsid w:val="00C53470"/>
    <w:rsid w:val="00C53EA0"/>
    <w:rsid w:val="00C53F95"/>
    <w:rsid w:val="00C5464A"/>
    <w:rsid w:val="00C57159"/>
    <w:rsid w:val="00C576A3"/>
    <w:rsid w:val="00C60195"/>
    <w:rsid w:val="00C61B5D"/>
    <w:rsid w:val="00C6216A"/>
    <w:rsid w:val="00C63BB6"/>
    <w:rsid w:val="00C63C85"/>
    <w:rsid w:val="00C665DA"/>
    <w:rsid w:val="00C67554"/>
    <w:rsid w:val="00C72FA2"/>
    <w:rsid w:val="00C73E87"/>
    <w:rsid w:val="00C744FE"/>
    <w:rsid w:val="00C74979"/>
    <w:rsid w:val="00C75475"/>
    <w:rsid w:val="00C81DA7"/>
    <w:rsid w:val="00C81EBB"/>
    <w:rsid w:val="00C844A5"/>
    <w:rsid w:val="00C85C1D"/>
    <w:rsid w:val="00C87A20"/>
    <w:rsid w:val="00C911D8"/>
    <w:rsid w:val="00C912D6"/>
    <w:rsid w:val="00C92EAC"/>
    <w:rsid w:val="00C953C9"/>
    <w:rsid w:val="00C96A60"/>
    <w:rsid w:val="00C971EB"/>
    <w:rsid w:val="00C97B20"/>
    <w:rsid w:val="00CA005C"/>
    <w:rsid w:val="00CA017D"/>
    <w:rsid w:val="00CA0256"/>
    <w:rsid w:val="00CA15C0"/>
    <w:rsid w:val="00CA172C"/>
    <w:rsid w:val="00CA2613"/>
    <w:rsid w:val="00CA4C0D"/>
    <w:rsid w:val="00CA4E39"/>
    <w:rsid w:val="00CA5147"/>
    <w:rsid w:val="00CA53C4"/>
    <w:rsid w:val="00CB0159"/>
    <w:rsid w:val="00CB05B6"/>
    <w:rsid w:val="00CB22B1"/>
    <w:rsid w:val="00CB368C"/>
    <w:rsid w:val="00CB36C4"/>
    <w:rsid w:val="00CB4843"/>
    <w:rsid w:val="00CB4A5F"/>
    <w:rsid w:val="00CB5660"/>
    <w:rsid w:val="00CB7E38"/>
    <w:rsid w:val="00CC1A9F"/>
    <w:rsid w:val="00CC1F9C"/>
    <w:rsid w:val="00CC5139"/>
    <w:rsid w:val="00CC64B4"/>
    <w:rsid w:val="00CC6A31"/>
    <w:rsid w:val="00CC7B6F"/>
    <w:rsid w:val="00CD0582"/>
    <w:rsid w:val="00CD165D"/>
    <w:rsid w:val="00CD21AD"/>
    <w:rsid w:val="00CD25A2"/>
    <w:rsid w:val="00CD3277"/>
    <w:rsid w:val="00CD7789"/>
    <w:rsid w:val="00CE6D87"/>
    <w:rsid w:val="00CE728B"/>
    <w:rsid w:val="00CF03EC"/>
    <w:rsid w:val="00CF07BD"/>
    <w:rsid w:val="00CF0FB6"/>
    <w:rsid w:val="00CF2105"/>
    <w:rsid w:val="00CF579B"/>
    <w:rsid w:val="00D00400"/>
    <w:rsid w:val="00D00405"/>
    <w:rsid w:val="00D0081D"/>
    <w:rsid w:val="00D0185B"/>
    <w:rsid w:val="00D030A1"/>
    <w:rsid w:val="00D030E4"/>
    <w:rsid w:val="00D050A5"/>
    <w:rsid w:val="00D06C10"/>
    <w:rsid w:val="00D06E37"/>
    <w:rsid w:val="00D0716D"/>
    <w:rsid w:val="00D0744E"/>
    <w:rsid w:val="00D07481"/>
    <w:rsid w:val="00D10A0D"/>
    <w:rsid w:val="00D10C9E"/>
    <w:rsid w:val="00D117D4"/>
    <w:rsid w:val="00D123AF"/>
    <w:rsid w:val="00D125F9"/>
    <w:rsid w:val="00D13436"/>
    <w:rsid w:val="00D13B33"/>
    <w:rsid w:val="00D14315"/>
    <w:rsid w:val="00D159D5"/>
    <w:rsid w:val="00D174BF"/>
    <w:rsid w:val="00D22CEA"/>
    <w:rsid w:val="00D23CCE"/>
    <w:rsid w:val="00D23D7E"/>
    <w:rsid w:val="00D257EB"/>
    <w:rsid w:val="00D265D1"/>
    <w:rsid w:val="00D2782E"/>
    <w:rsid w:val="00D379D6"/>
    <w:rsid w:val="00D4045D"/>
    <w:rsid w:val="00D417F1"/>
    <w:rsid w:val="00D41E51"/>
    <w:rsid w:val="00D425A8"/>
    <w:rsid w:val="00D42F3C"/>
    <w:rsid w:val="00D4331E"/>
    <w:rsid w:val="00D44302"/>
    <w:rsid w:val="00D46BE0"/>
    <w:rsid w:val="00D47ADC"/>
    <w:rsid w:val="00D514D4"/>
    <w:rsid w:val="00D52A20"/>
    <w:rsid w:val="00D53727"/>
    <w:rsid w:val="00D53CC1"/>
    <w:rsid w:val="00D55DCB"/>
    <w:rsid w:val="00D57200"/>
    <w:rsid w:val="00D60B33"/>
    <w:rsid w:val="00D60C77"/>
    <w:rsid w:val="00D60DD1"/>
    <w:rsid w:val="00D6106D"/>
    <w:rsid w:val="00D6136E"/>
    <w:rsid w:val="00D62216"/>
    <w:rsid w:val="00D63206"/>
    <w:rsid w:val="00D66827"/>
    <w:rsid w:val="00D6727F"/>
    <w:rsid w:val="00D67BB4"/>
    <w:rsid w:val="00D70808"/>
    <w:rsid w:val="00D712AD"/>
    <w:rsid w:val="00D726B0"/>
    <w:rsid w:val="00D74212"/>
    <w:rsid w:val="00D768C6"/>
    <w:rsid w:val="00D774F4"/>
    <w:rsid w:val="00D8007C"/>
    <w:rsid w:val="00D80F7D"/>
    <w:rsid w:val="00D810A2"/>
    <w:rsid w:val="00D8171A"/>
    <w:rsid w:val="00D8382D"/>
    <w:rsid w:val="00D8393F"/>
    <w:rsid w:val="00D84E71"/>
    <w:rsid w:val="00D85368"/>
    <w:rsid w:val="00D85923"/>
    <w:rsid w:val="00D87FED"/>
    <w:rsid w:val="00D900B1"/>
    <w:rsid w:val="00D91001"/>
    <w:rsid w:val="00D91027"/>
    <w:rsid w:val="00D91B8A"/>
    <w:rsid w:val="00D92C71"/>
    <w:rsid w:val="00D94140"/>
    <w:rsid w:val="00DA147E"/>
    <w:rsid w:val="00DA20D6"/>
    <w:rsid w:val="00DA26FA"/>
    <w:rsid w:val="00DA2A4F"/>
    <w:rsid w:val="00DA2FAE"/>
    <w:rsid w:val="00DA5314"/>
    <w:rsid w:val="00DA62F2"/>
    <w:rsid w:val="00DA631E"/>
    <w:rsid w:val="00DA717B"/>
    <w:rsid w:val="00DA74D5"/>
    <w:rsid w:val="00DA7641"/>
    <w:rsid w:val="00DB1127"/>
    <w:rsid w:val="00DB1554"/>
    <w:rsid w:val="00DB1A60"/>
    <w:rsid w:val="00DB3195"/>
    <w:rsid w:val="00DB54CC"/>
    <w:rsid w:val="00DB5FA2"/>
    <w:rsid w:val="00DB643C"/>
    <w:rsid w:val="00DC0261"/>
    <w:rsid w:val="00DC05AE"/>
    <w:rsid w:val="00DC0635"/>
    <w:rsid w:val="00DC07E7"/>
    <w:rsid w:val="00DC3FA4"/>
    <w:rsid w:val="00DC4016"/>
    <w:rsid w:val="00DC4220"/>
    <w:rsid w:val="00DC442B"/>
    <w:rsid w:val="00DC58F9"/>
    <w:rsid w:val="00DC60D7"/>
    <w:rsid w:val="00DC6E48"/>
    <w:rsid w:val="00DC7000"/>
    <w:rsid w:val="00DD06AF"/>
    <w:rsid w:val="00DD11FA"/>
    <w:rsid w:val="00DD29BE"/>
    <w:rsid w:val="00DD2F7F"/>
    <w:rsid w:val="00DD30BD"/>
    <w:rsid w:val="00DD43FA"/>
    <w:rsid w:val="00DD45CE"/>
    <w:rsid w:val="00DD4A57"/>
    <w:rsid w:val="00DD509D"/>
    <w:rsid w:val="00DD7244"/>
    <w:rsid w:val="00DD7646"/>
    <w:rsid w:val="00DD7984"/>
    <w:rsid w:val="00DE08C5"/>
    <w:rsid w:val="00DE08CB"/>
    <w:rsid w:val="00DE495C"/>
    <w:rsid w:val="00DE4A66"/>
    <w:rsid w:val="00DE5BE0"/>
    <w:rsid w:val="00DE61E4"/>
    <w:rsid w:val="00DE6528"/>
    <w:rsid w:val="00DE7CF8"/>
    <w:rsid w:val="00DF0B0A"/>
    <w:rsid w:val="00DF3B15"/>
    <w:rsid w:val="00DF4C70"/>
    <w:rsid w:val="00DF513C"/>
    <w:rsid w:val="00DF6AFC"/>
    <w:rsid w:val="00DF7CFB"/>
    <w:rsid w:val="00E01BFC"/>
    <w:rsid w:val="00E01FF7"/>
    <w:rsid w:val="00E026EB"/>
    <w:rsid w:val="00E02FDD"/>
    <w:rsid w:val="00E03CF9"/>
    <w:rsid w:val="00E05837"/>
    <w:rsid w:val="00E06243"/>
    <w:rsid w:val="00E07F42"/>
    <w:rsid w:val="00E10F80"/>
    <w:rsid w:val="00E11EA7"/>
    <w:rsid w:val="00E11F7A"/>
    <w:rsid w:val="00E127FF"/>
    <w:rsid w:val="00E12934"/>
    <w:rsid w:val="00E13611"/>
    <w:rsid w:val="00E168BD"/>
    <w:rsid w:val="00E17E95"/>
    <w:rsid w:val="00E212D9"/>
    <w:rsid w:val="00E246E8"/>
    <w:rsid w:val="00E25EDF"/>
    <w:rsid w:val="00E26836"/>
    <w:rsid w:val="00E307C1"/>
    <w:rsid w:val="00E32636"/>
    <w:rsid w:val="00E33218"/>
    <w:rsid w:val="00E347BC"/>
    <w:rsid w:val="00E35E5D"/>
    <w:rsid w:val="00E378CA"/>
    <w:rsid w:val="00E37EFF"/>
    <w:rsid w:val="00E40B58"/>
    <w:rsid w:val="00E40ECD"/>
    <w:rsid w:val="00E414DB"/>
    <w:rsid w:val="00E42A4C"/>
    <w:rsid w:val="00E43DBB"/>
    <w:rsid w:val="00E44189"/>
    <w:rsid w:val="00E46650"/>
    <w:rsid w:val="00E46D65"/>
    <w:rsid w:val="00E4766C"/>
    <w:rsid w:val="00E5001E"/>
    <w:rsid w:val="00E50F84"/>
    <w:rsid w:val="00E53383"/>
    <w:rsid w:val="00E536C3"/>
    <w:rsid w:val="00E54AFA"/>
    <w:rsid w:val="00E55BB6"/>
    <w:rsid w:val="00E57157"/>
    <w:rsid w:val="00E61707"/>
    <w:rsid w:val="00E64531"/>
    <w:rsid w:val="00E64A8B"/>
    <w:rsid w:val="00E67FCE"/>
    <w:rsid w:val="00E71207"/>
    <w:rsid w:val="00E716B9"/>
    <w:rsid w:val="00E71C6A"/>
    <w:rsid w:val="00E71FC2"/>
    <w:rsid w:val="00E75376"/>
    <w:rsid w:val="00E77CDB"/>
    <w:rsid w:val="00E81DCA"/>
    <w:rsid w:val="00E83519"/>
    <w:rsid w:val="00E851D4"/>
    <w:rsid w:val="00E853AE"/>
    <w:rsid w:val="00E85FBD"/>
    <w:rsid w:val="00E90129"/>
    <w:rsid w:val="00E90704"/>
    <w:rsid w:val="00E929B3"/>
    <w:rsid w:val="00E97200"/>
    <w:rsid w:val="00E976EF"/>
    <w:rsid w:val="00EA18C8"/>
    <w:rsid w:val="00EA2670"/>
    <w:rsid w:val="00EA3818"/>
    <w:rsid w:val="00EA3B87"/>
    <w:rsid w:val="00EA6088"/>
    <w:rsid w:val="00EA715B"/>
    <w:rsid w:val="00EB00A9"/>
    <w:rsid w:val="00EB1D71"/>
    <w:rsid w:val="00EB24F4"/>
    <w:rsid w:val="00EB2615"/>
    <w:rsid w:val="00EB27B8"/>
    <w:rsid w:val="00EB2F04"/>
    <w:rsid w:val="00EB46C4"/>
    <w:rsid w:val="00EB716F"/>
    <w:rsid w:val="00EB7AD0"/>
    <w:rsid w:val="00EB7DF9"/>
    <w:rsid w:val="00EC0222"/>
    <w:rsid w:val="00EC11AD"/>
    <w:rsid w:val="00EC2162"/>
    <w:rsid w:val="00EC22C7"/>
    <w:rsid w:val="00EC311F"/>
    <w:rsid w:val="00EC5FE1"/>
    <w:rsid w:val="00EC645C"/>
    <w:rsid w:val="00ED02C9"/>
    <w:rsid w:val="00ED22E9"/>
    <w:rsid w:val="00ED4DE0"/>
    <w:rsid w:val="00ED5D6D"/>
    <w:rsid w:val="00ED782B"/>
    <w:rsid w:val="00EE0F60"/>
    <w:rsid w:val="00EE10BA"/>
    <w:rsid w:val="00EE2376"/>
    <w:rsid w:val="00EE6B79"/>
    <w:rsid w:val="00EE7856"/>
    <w:rsid w:val="00EF044D"/>
    <w:rsid w:val="00EF12E5"/>
    <w:rsid w:val="00EF1BCB"/>
    <w:rsid w:val="00EF1D40"/>
    <w:rsid w:val="00EF2F81"/>
    <w:rsid w:val="00EF3D63"/>
    <w:rsid w:val="00EF4B36"/>
    <w:rsid w:val="00EF5DBF"/>
    <w:rsid w:val="00EF7DDF"/>
    <w:rsid w:val="00EF7E68"/>
    <w:rsid w:val="00F03F65"/>
    <w:rsid w:val="00F04BB8"/>
    <w:rsid w:val="00F05244"/>
    <w:rsid w:val="00F06ADB"/>
    <w:rsid w:val="00F107BC"/>
    <w:rsid w:val="00F1180E"/>
    <w:rsid w:val="00F12617"/>
    <w:rsid w:val="00F12D14"/>
    <w:rsid w:val="00F15CD5"/>
    <w:rsid w:val="00F15DC1"/>
    <w:rsid w:val="00F26C23"/>
    <w:rsid w:val="00F2793D"/>
    <w:rsid w:val="00F31357"/>
    <w:rsid w:val="00F3184A"/>
    <w:rsid w:val="00F3190A"/>
    <w:rsid w:val="00F325B4"/>
    <w:rsid w:val="00F34ADF"/>
    <w:rsid w:val="00F34D4E"/>
    <w:rsid w:val="00F355EB"/>
    <w:rsid w:val="00F356C8"/>
    <w:rsid w:val="00F35FE1"/>
    <w:rsid w:val="00F367DD"/>
    <w:rsid w:val="00F36B96"/>
    <w:rsid w:val="00F400B4"/>
    <w:rsid w:val="00F40A50"/>
    <w:rsid w:val="00F4354F"/>
    <w:rsid w:val="00F44E01"/>
    <w:rsid w:val="00F504E8"/>
    <w:rsid w:val="00F508ED"/>
    <w:rsid w:val="00F50C91"/>
    <w:rsid w:val="00F51004"/>
    <w:rsid w:val="00F545E4"/>
    <w:rsid w:val="00F56BDD"/>
    <w:rsid w:val="00F60EAF"/>
    <w:rsid w:val="00F618FB"/>
    <w:rsid w:val="00F61B7E"/>
    <w:rsid w:val="00F66E64"/>
    <w:rsid w:val="00F67314"/>
    <w:rsid w:val="00F7251C"/>
    <w:rsid w:val="00F74C64"/>
    <w:rsid w:val="00F74D81"/>
    <w:rsid w:val="00F77B29"/>
    <w:rsid w:val="00F8070C"/>
    <w:rsid w:val="00F80B5A"/>
    <w:rsid w:val="00F80B85"/>
    <w:rsid w:val="00F818AD"/>
    <w:rsid w:val="00F82628"/>
    <w:rsid w:val="00F82885"/>
    <w:rsid w:val="00F84241"/>
    <w:rsid w:val="00F84B86"/>
    <w:rsid w:val="00F8612D"/>
    <w:rsid w:val="00F87C8A"/>
    <w:rsid w:val="00F90558"/>
    <w:rsid w:val="00F92E08"/>
    <w:rsid w:val="00F93919"/>
    <w:rsid w:val="00F941E5"/>
    <w:rsid w:val="00F94D5D"/>
    <w:rsid w:val="00F9582C"/>
    <w:rsid w:val="00FA4304"/>
    <w:rsid w:val="00FA5AFB"/>
    <w:rsid w:val="00FB067E"/>
    <w:rsid w:val="00FB0899"/>
    <w:rsid w:val="00FB27A7"/>
    <w:rsid w:val="00FB32AF"/>
    <w:rsid w:val="00FB351D"/>
    <w:rsid w:val="00FB366D"/>
    <w:rsid w:val="00FB50FA"/>
    <w:rsid w:val="00FB5E86"/>
    <w:rsid w:val="00FB62C7"/>
    <w:rsid w:val="00FC0F2C"/>
    <w:rsid w:val="00FC2989"/>
    <w:rsid w:val="00FC35ED"/>
    <w:rsid w:val="00FC3728"/>
    <w:rsid w:val="00FC3B2B"/>
    <w:rsid w:val="00FC418C"/>
    <w:rsid w:val="00FC52C1"/>
    <w:rsid w:val="00FC73B3"/>
    <w:rsid w:val="00FC7DB1"/>
    <w:rsid w:val="00FD1115"/>
    <w:rsid w:val="00FD3407"/>
    <w:rsid w:val="00FD3468"/>
    <w:rsid w:val="00FD349B"/>
    <w:rsid w:val="00FD3539"/>
    <w:rsid w:val="00FD4242"/>
    <w:rsid w:val="00FD5F60"/>
    <w:rsid w:val="00FD700A"/>
    <w:rsid w:val="00FE0BD1"/>
    <w:rsid w:val="00FE1E0D"/>
    <w:rsid w:val="00FE251B"/>
    <w:rsid w:val="00FE2955"/>
    <w:rsid w:val="00FE3D43"/>
    <w:rsid w:val="00FE6893"/>
    <w:rsid w:val="00FE76EB"/>
    <w:rsid w:val="00FE7B4B"/>
    <w:rsid w:val="00FF0AD9"/>
    <w:rsid w:val="00FF162A"/>
    <w:rsid w:val="00FF1633"/>
    <w:rsid w:val="00FF1D4B"/>
    <w:rsid w:val="00FF3D4D"/>
    <w:rsid w:val="00FF486A"/>
    <w:rsid w:val="00FF4DC2"/>
    <w:rsid w:val="00FF5B59"/>
    <w:rsid w:val="00FF608B"/>
    <w:rsid w:val="00FF723C"/>
    <w:rsid w:val="00FF725E"/>
    <w:rsid w:val="00FF777F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0BB1"/>
  <w15:docId w15:val="{B1C07B87-2655-41AA-A34A-AE43C005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before="18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rsid w:val="003C57CB"/>
    <w:pPr>
      <w:spacing w:before="120"/>
    </w:pPr>
  </w:style>
  <w:style w:type="paragraph" w:styleId="12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d"/>
    <w:next w:val="ac"/>
    <w:link w:val="15"/>
    <w:qFormat/>
    <w:rsid w:val="004B5F14"/>
    <w:pPr>
      <w:keepNext/>
      <w:numPr>
        <w:numId w:val="9"/>
      </w:numPr>
      <w:tabs>
        <w:tab w:val="right" w:pos="1134"/>
      </w:tabs>
      <w:spacing w:before="240" w:after="120"/>
      <w:outlineLvl w:val="0"/>
    </w:pPr>
    <w:rPr>
      <w:b/>
      <w:caps/>
      <w:color w:val="000000" w:themeColor="text1"/>
      <w:sz w:val="28"/>
      <w:szCs w:val="28"/>
    </w:rPr>
  </w:style>
  <w:style w:type="paragraph" w:styleId="21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c"/>
    <w:next w:val="ac"/>
    <w:link w:val="23"/>
    <w:qFormat/>
    <w:rsid w:val="0080612A"/>
    <w:pPr>
      <w:keepNext/>
      <w:numPr>
        <w:ilvl w:val="1"/>
        <w:numId w:val="9"/>
      </w:numPr>
      <w:tabs>
        <w:tab w:val="left" w:pos="1134"/>
        <w:tab w:val="left" w:pos="1276"/>
      </w:tabs>
      <w:spacing w:before="180"/>
      <w:outlineLvl w:val="1"/>
    </w:pPr>
    <w:rPr>
      <w:rFonts w:eastAsia="Times New Roman" w:cs="Times New Roman"/>
      <w:b/>
      <w:bCs/>
      <w:iCs/>
      <w:sz w:val="28"/>
      <w:szCs w:val="28"/>
      <w:lang w:eastAsia="ru-RU"/>
    </w:rPr>
  </w:style>
  <w:style w:type="paragraph" w:styleId="31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c"/>
    <w:next w:val="ac"/>
    <w:link w:val="32"/>
    <w:qFormat/>
    <w:rsid w:val="00631431"/>
    <w:pPr>
      <w:numPr>
        <w:ilvl w:val="2"/>
        <w:numId w:val="9"/>
      </w:numPr>
      <w:tabs>
        <w:tab w:val="left" w:pos="1276"/>
        <w:tab w:val="left" w:pos="1418"/>
      </w:tabs>
      <w:outlineLvl w:val="2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40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c"/>
    <w:next w:val="ac"/>
    <w:link w:val="41"/>
    <w:qFormat/>
    <w:rsid w:val="00C25278"/>
    <w:pPr>
      <w:numPr>
        <w:ilvl w:val="3"/>
        <w:numId w:val="9"/>
      </w:numPr>
      <w:tabs>
        <w:tab w:val="left" w:pos="1701"/>
      </w:tabs>
      <w:outlineLvl w:val="3"/>
    </w:pPr>
    <w:rPr>
      <w:rFonts w:eastAsia="Times New Roman" w:cs="Times New Roman"/>
      <w:bCs/>
      <w:lang w:eastAsia="ru-RU"/>
    </w:rPr>
  </w:style>
  <w:style w:type="paragraph" w:styleId="5">
    <w:name w:val="heading 5"/>
    <w:aliases w:val="h5,Level 5 Topic Heading,H5,PIM 5,5,ITT t5,PA Pico Section"/>
    <w:basedOn w:val="ac"/>
    <w:next w:val="ac"/>
    <w:link w:val="50"/>
    <w:qFormat/>
    <w:rsid w:val="00BA5880"/>
    <w:pPr>
      <w:numPr>
        <w:ilvl w:val="4"/>
        <w:numId w:val="9"/>
      </w:numPr>
      <w:tabs>
        <w:tab w:val="left" w:pos="1701"/>
      </w:tabs>
      <w:spacing w:before="240"/>
      <w:outlineLvl w:val="4"/>
    </w:pPr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paragraph" w:styleId="6">
    <w:name w:val="heading 6"/>
    <w:basedOn w:val="ac"/>
    <w:next w:val="ac"/>
    <w:link w:val="60"/>
    <w:qFormat/>
    <w:rsid w:val="00BA5880"/>
    <w:pPr>
      <w:numPr>
        <w:ilvl w:val="5"/>
        <w:numId w:val="9"/>
      </w:numPr>
      <w:spacing w:before="24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c"/>
    <w:next w:val="ac"/>
    <w:link w:val="70"/>
    <w:qFormat/>
    <w:rsid w:val="00BA5880"/>
    <w:pPr>
      <w:numPr>
        <w:ilvl w:val="6"/>
        <w:numId w:val="9"/>
      </w:numPr>
      <w:spacing w:before="240"/>
      <w:outlineLvl w:val="6"/>
    </w:pPr>
    <w:rPr>
      <w:rFonts w:ascii="Times New Roman" w:eastAsia="Times New Roman" w:hAnsi="Times New Roman" w:cs="Times New Roman"/>
      <w:lang w:eastAsia="ru-RU"/>
    </w:rPr>
  </w:style>
  <w:style w:type="paragraph" w:styleId="8">
    <w:name w:val="heading 8"/>
    <w:basedOn w:val="ac"/>
    <w:next w:val="ac"/>
    <w:link w:val="80"/>
    <w:qFormat/>
    <w:rsid w:val="00BA5880"/>
    <w:pPr>
      <w:numPr>
        <w:ilvl w:val="7"/>
        <w:numId w:val="9"/>
      </w:numPr>
      <w:spacing w:before="240"/>
      <w:outlineLvl w:val="7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9">
    <w:name w:val="heading 9"/>
    <w:basedOn w:val="ac"/>
    <w:next w:val="ac"/>
    <w:link w:val="90"/>
    <w:qFormat/>
    <w:rsid w:val="00BA5880"/>
    <w:pPr>
      <w:numPr>
        <w:ilvl w:val="8"/>
        <w:numId w:val="9"/>
      </w:numPr>
      <w:spacing w:before="240"/>
      <w:outlineLvl w:val="8"/>
    </w:pPr>
    <w:rPr>
      <w:rFonts w:eastAsia="Times New Roman"/>
      <w:sz w:val="22"/>
      <w:szCs w:val="22"/>
      <w:lang w:eastAsia="ru-RU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header"/>
    <w:basedOn w:val="ac"/>
    <w:link w:val="af2"/>
    <w:unhideWhenUsed/>
    <w:rsid w:val="00BD2AE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2">
    <w:name w:val="Верхний колонтитул Знак"/>
    <w:basedOn w:val="ae"/>
    <w:link w:val="af1"/>
    <w:rsid w:val="00BD2AE4"/>
  </w:style>
  <w:style w:type="paragraph" w:styleId="af3">
    <w:name w:val="footer"/>
    <w:aliases w:val="Не удалять!"/>
    <w:basedOn w:val="ac"/>
    <w:link w:val="af4"/>
    <w:uiPriority w:val="99"/>
    <w:unhideWhenUsed/>
    <w:rsid w:val="00BD2AE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Нижний колонтитул Знак"/>
    <w:aliases w:val="Не удалять! Знак"/>
    <w:basedOn w:val="ae"/>
    <w:link w:val="af3"/>
    <w:uiPriority w:val="99"/>
    <w:rsid w:val="00BD2AE4"/>
  </w:style>
  <w:style w:type="paragraph" w:customStyle="1" w:styleId="ad">
    <w:name w:val="Абзац"/>
    <w:basedOn w:val="ac"/>
    <w:link w:val="af5"/>
    <w:rsid w:val="005A4958"/>
    <w:rPr>
      <w:rFonts w:eastAsia="Times New Roman"/>
    </w:rPr>
  </w:style>
  <w:style w:type="character" w:customStyle="1" w:styleId="af5">
    <w:name w:val="Абзац Знак"/>
    <w:link w:val="ad"/>
    <w:rsid w:val="005A4958"/>
    <w:rPr>
      <w:rFonts w:eastAsia="Times New Roman"/>
    </w:rPr>
  </w:style>
  <w:style w:type="paragraph" w:customStyle="1" w:styleId="ProgramName">
    <w:name w:val="Program Name"/>
    <w:basedOn w:val="ac"/>
    <w:next w:val="ac"/>
    <w:rsid w:val="00BD2AE4"/>
    <w:pPr>
      <w:keepLines/>
      <w:spacing w:after="120"/>
      <w:jc w:val="center"/>
    </w:pPr>
    <w:rPr>
      <w:rFonts w:eastAsia="Times New Roman"/>
      <w:b/>
      <w:bCs/>
      <w:caps/>
      <w:szCs w:val="28"/>
    </w:rPr>
  </w:style>
  <w:style w:type="paragraph" w:customStyle="1" w:styleId="SystemName">
    <w:name w:val="System Name"/>
    <w:basedOn w:val="ac"/>
    <w:next w:val="ac"/>
    <w:qFormat/>
    <w:rsid w:val="00636CB5"/>
    <w:pPr>
      <w:keepLines/>
      <w:spacing w:before="1080" w:after="120"/>
      <w:jc w:val="center"/>
    </w:pPr>
    <w:rPr>
      <w:rFonts w:eastAsia="Times New Roman"/>
      <w:b/>
      <w:caps/>
      <w:sz w:val="28"/>
      <w:szCs w:val="28"/>
      <w:lang w:val="en-US"/>
    </w:rPr>
  </w:style>
  <w:style w:type="paragraph" w:customStyle="1" w:styleId="DocumentName">
    <w:name w:val="Document Name"/>
    <w:basedOn w:val="ac"/>
    <w:qFormat/>
    <w:rsid w:val="00AA5B54"/>
    <w:pPr>
      <w:suppressAutoHyphens/>
      <w:ind w:firstLine="0"/>
      <w:jc w:val="center"/>
    </w:pPr>
    <w:rPr>
      <w:rFonts w:eastAsia="Times New Roman"/>
      <w:b/>
      <w:caps/>
      <w:sz w:val="28"/>
      <w:szCs w:val="36"/>
    </w:rPr>
  </w:style>
  <w:style w:type="paragraph" w:customStyle="1" w:styleId="DocumentCode">
    <w:name w:val="Document Code"/>
    <w:basedOn w:val="ac"/>
    <w:rsid w:val="00BD2AE4"/>
    <w:pPr>
      <w:suppressAutoHyphens/>
      <w:spacing w:after="120"/>
      <w:ind w:left="170" w:right="170"/>
      <w:jc w:val="center"/>
    </w:pPr>
    <w:rPr>
      <w:rFonts w:eastAsia="Times New Roman"/>
    </w:rPr>
  </w:style>
  <w:style w:type="paragraph" w:customStyle="1" w:styleId="Confirmation">
    <w:name w:val="Confirmation"/>
    <w:qFormat/>
    <w:rsid w:val="00AA5B54"/>
    <w:pPr>
      <w:keepNext/>
      <w:spacing w:before="120"/>
      <w:ind w:firstLine="0"/>
      <w:jc w:val="center"/>
    </w:pPr>
    <w:rPr>
      <w:rFonts w:eastAsia="Times New Roman" w:cs="Times New Roman"/>
      <w:b/>
      <w:caps/>
      <w:szCs w:val="28"/>
    </w:rPr>
  </w:style>
  <w:style w:type="paragraph" w:customStyle="1" w:styleId="Confirmationtext">
    <w:name w:val="Confirmation text"/>
    <w:basedOn w:val="ac"/>
    <w:qFormat/>
    <w:rsid w:val="00AA5B54"/>
    <w:pPr>
      <w:keepLines/>
      <w:widowControl w:val="0"/>
      <w:ind w:firstLine="0"/>
      <w:jc w:val="center"/>
    </w:pPr>
    <w:rPr>
      <w:rFonts w:eastAsia="Times New Roman"/>
    </w:rPr>
  </w:style>
  <w:style w:type="character" w:customStyle="1" w:styleId="15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e"/>
    <w:link w:val="12"/>
    <w:rsid w:val="004B5F14"/>
    <w:rPr>
      <w:rFonts w:eastAsia="Times New Roman"/>
      <w:b/>
      <w:caps/>
      <w:color w:val="000000" w:themeColor="text1"/>
      <w:sz w:val="28"/>
      <w:szCs w:val="28"/>
    </w:rPr>
  </w:style>
  <w:style w:type="paragraph" w:styleId="16">
    <w:name w:val="toc 1"/>
    <w:basedOn w:val="ac"/>
    <w:next w:val="ac"/>
    <w:uiPriority w:val="39"/>
    <w:unhideWhenUsed/>
    <w:qFormat/>
    <w:rsid w:val="00A90CFD"/>
    <w:pPr>
      <w:ind w:firstLine="0"/>
      <w:contextualSpacing/>
    </w:pPr>
    <w:rPr>
      <w:caps/>
      <w:noProof/>
    </w:rPr>
  </w:style>
  <w:style w:type="paragraph" w:styleId="24">
    <w:name w:val="toc 2"/>
    <w:basedOn w:val="ac"/>
    <w:next w:val="ac"/>
    <w:uiPriority w:val="39"/>
    <w:unhideWhenUsed/>
    <w:qFormat/>
    <w:rsid w:val="0073242A"/>
    <w:pPr>
      <w:ind w:firstLine="0"/>
      <w:contextualSpacing/>
    </w:pPr>
    <w:rPr>
      <w:noProof/>
    </w:rPr>
  </w:style>
  <w:style w:type="paragraph" w:styleId="33">
    <w:name w:val="toc 3"/>
    <w:basedOn w:val="ac"/>
    <w:next w:val="ac"/>
    <w:uiPriority w:val="39"/>
    <w:unhideWhenUsed/>
    <w:qFormat/>
    <w:rsid w:val="00437F3F"/>
    <w:pPr>
      <w:tabs>
        <w:tab w:val="left" w:pos="1803"/>
        <w:tab w:val="left" w:pos="2268"/>
        <w:tab w:val="right" w:leader="dot" w:pos="9628"/>
      </w:tabs>
      <w:ind w:left="567"/>
      <w:contextualSpacing/>
    </w:pPr>
  </w:style>
  <w:style w:type="paragraph" w:styleId="af6">
    <w:name w:val="TOC Heading"/>
    <w:basedOn w:val="12"/>
    <w:next w:val="ac"/>
    <w:uiPriority w:val="39"/>
    <w:unhideWhenUsed/>
    <w:rsid w:val="00BD2AE4"/>
    <w:pPr>
      <w:spacing w:line="259" w:lineRule="auto"/>
      <w:outlineLvl w:val="9"/>
    </w:pPr>
  </w:style>
  <w:style w:type="character" w:customStyle="1" w:styleId="23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e"/>
    <w:link w:val="21"/>
    <w:rsid w:val="0080612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e"/>
    <w:link w:val="31"/>
    <w:rsid w:val="00631431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e"/>
    <w:link w:val="40"/>
    <w:rsid w:val="00C25278"/>
    <w:rPr>
      <w:rFonts w:eastAsia="Times New Roman" w:cs="Times New Roman"/>
      <w:bCs/>
      <w:lang w:eastAsia="ru-RU"/>
    </w:rPr>
  </w:style>
  <w:style w:type="character" w:customStyle="1" w:styleId="50">
    <w:name w:val="Заголовок 5 Знак"/>
    <w:aliases w:val="h5 Знак,Level 5 Topic Heading Знак,H5 Знак,PIM 5 Знак,5 Знак,ITT t5 Знак,PA Pico Section Знак"/>
    <w:basedOn w:val="ae"/>
    <w:link w:val="5"/>
    <w:rsid w:val="00BA5880"/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character" w:customStyle="1" w:styleId="60">
    <w:name w:val="Заголовок 6 Знак"/>
    <w:basedOn w:val="ae"/>
    <w:link w:val="6"/>
    <w:rsid w:val="00BA5880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e"/>
    <w:link w:val="7"/>
    <w:rsid w:val="00BA5880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e"/>
    <w:link w:val="8"/>
    <w:rsid w:val="00BA588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e"/>
    <w:link w:val="9"/>
    <w:rsid w:val="00BA5880"/>
    <w:rPr>
      <w:rFonts w:eastAsia="Times New Roman"/>
      <w:sz w:val="22"/>
      <w:szCs w:val="22"/>
      <w:lang w:eastAsia="ru-RU"/>
    </w:rPr>
  </w:style>
  <w:style w:type="paragraph" w:styleId="ab">
    <w:name w:val="List"/>
    <w:basedOn w:val="ac"/>
    <w:link w:val="af7"/>
    <w:qFormat/>
    <w:rsid w:val="004B5F14"/>
    <w:pPr>
      <w:numPr>
        <w:numId w:val="2"/>
      </w:numPr>
      <w:spacing w:after="120"/>
      <w:contextualSpacing/>
    </w:pPr>
    <w:rPr>
      <w:rFonts w:eastAsia="Times New Roman" w:cs="Times New Roman"/>
      <w:snapToGrid w:val="0"/>
      <w:lang w:eastAsia="ru-RU"/>
    </w:rPr>
  </w:style>
  <w:style w:type="character" w:customStyle="1" w:styleId="af7">
    <w:name w:val="Список Знак"/>
    <w:link w:val="ab"/>
    <w:rsid w:val="004B5F14"/>
    <w:rPr>
      <w:rFonts w:eastAsia="Times New Roman" w:cs="Times New Roman"/>
      <w:snapToGrid w:val="0"/>
      <w:lang w:eastAsia="ru-RU"/>
    </w:rPr>
  </w:style>
  <w:style w:type="paragraph" w:customStyle="1" w:styleId="42">
    <w:name w:val="Пункт 4"/>
    <w:basedOn w:val="40"/>
    <w:rsid w:val="00113701"/>
  </w:style>
  <w:style w:type="paragraph" w:customStyle="1" w:styleId="af8">
    <w:name w:val="Название таблицы"/>
    <w:basedOn w:val="af9"/>
    <w:qFormat/>
    <w:rsid w:val="00160F0C"/>
    <w:pPr>
      <w:keepNext/>
      <w:jc w:val="right"/>
    </w:pPr>
    <w:rPr>
      <w:rFonts w:eastAsia="Times New Roman" w:cs="Times New Roman"/>
      <w:bCs/>
      <w:iCs w:val="0"/>
      <w:color w:val="auto"/>
      <w:szCs w:val="22"/>
      <w:lang w:eastAsia="ru-RU"/>
    </w:rPr>
  </w:style>
  <w:style w:type="paragraph" w:customStyle="1" w:styleId="afa">
    <w:name w:val="Табличный_заголовки"/>
    <w:basedOn w:val="ac"/>
    <w:qFormat/>
    <w:rsid w:val="00160F0C"/>
    <w:pPr>
      <w:keepNext/>
      <w:spacing w:before="60"/>
      <w:ind w:firstLine="0"/>
      <w:jc w:val="center"/>
    </w:pPr>
    <w:rPr>
      <w:rFonts w:eastAsia="Times New Roman" w:cs="Times New Roman"/>
      <w:b/>
      <w:sz w:val="22"/>
      <w:szCs w:val="22"/>
      <w:lang w:eastAsia="ru-RU"/>
    </w:rPr>
  </w:style>
  <w:style w:type="paragraph" w:customStyle="1" w:styleId="afb">
    <w:name w:val="Табличный_слева"/>
    <w:basedOn w:val="ac"/>
    <w:qFormat/>
    <w:rsid w:val="00160F0C"/>
    <w:pPr>
      <w:spacing w:before="60" w:after="0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styleId="af9">
    <w:name w:val="caption"/>
    <w:aliases w:val="Н_таблица"/>
    <w:basedOn w:val="ac"/>
    <w:next w:val="ac"/>
    <w:link w:val="afc"/>
    <w:uiPriority w:val="4"/>
    <w:unhideWhenUsed/>
    <w:qFormat/>
    <w:rsid w:val="00160F0C"/>
    <w:pPr>
      <w:spacing w:after="120"/>
      <w:ind w:firstLine="0"/>
      <w:jc w:val="center"/>
    </w:pPr>
    <w:rPr>
      <w:b/>
      <w:iCs/>
      <w:color w:val="0D0D0D" w:themeColor="text1" w:themeTint="F2"/>
      <w:sz w:val="22"/>
      <w:szCs w:val="18"/>
    </w:rPr>
  </w:style>
  <w:style w:type="paragraph" w:customStyle="1" w:styleId="a">
    <w:name w:val="Список нумерованный"/>
    <w:basedOn w:val="ac"/>
    <w:autoRedefine/>
    <w:qFormat/>
    <w:rsid w:val="005A0AEE"/>
    <w:pPr>
      <w:numPr>
        <w:numId w:val="3"/>
      </w:numPr>
      <w:spacing w:after="120"/>
    </w:pPr>
    <w:rPr>
      <w:rFonts w:eastAsia="Times New Roman" w:cs="Times New Roman"/>
      <w:lang w:eastAsia="ru-RU"/>
    </w:rPr>
  </w:style>
  <w:style w:type="paragraph" w:customStyle="1" w:styleId="afd">
    <w:name w:val="Примечания"/>
    <w:basedOn w:val="ac"/>
    <w:link w:val="17"/>
    <w:qFormat/>
    <w:rsid w:val="00065588"/>
    <w:rPr>
      <w:rFonts w:eastAsia="Times New Roman" w:cs="Times New Roman"/>
      <w:spacing w:val="80"/>
      <w:lang w:eastAsia="ru-RU"/>
    </w:rPr>
  </w:style>
  <w:style w:type="character" w:customStyle="1" w:styleId="17">
    <w:name w:val="Примечания Знак1"/>
    <w:link w:val="afd"/>
    <w:rsid w:val="00065588"/>
    <w:rPr>
      <w:rFonts w:eastAsia="Times New Roman" w:cs="Times New Roman"/>
      <w:spacing w:val="80"/>
      <w:lang w:eastAsia="ru-RU"/>
    </w:rPr>
  </w:style>
  <w:style w:type="paragraph" w:customStyle="1" w:styleId="afe">
    <w:name w:val="Содержание"/>
    <w:basedOn w:val="ac"/>
    <w:link w:val="aff"/>
    <w:qFormat/>
    <w:rsid w:val="00A01AA1"/>
    <w:pPr>
      <w:keepNext/>
      <w:spacing w:after="120"/>
    </w:pPr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ff0">
    <w:name w:val="Шапка таблицы"/>
    <w:basedOn w:val="ac"/>
    <w:rsid w:val="00F367DD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f1">
    <w:name w:val="Hyperlink"/>
    <w:basedOn w:val="ae"/>
    <w:uiPriority w:val="99"/>
    <w:unhideWhenUsed/>
    <w:rsid w:val="00EF1D40"/>
    <w:rPr>
      <w:color w:val="0563C1" w:themeColor="hyperlink"/>
      <w:u w:val="single"/>
    </w:rPr>
  </w:style>
  <w:style w:type="paragraph" w:customStyle="1" w:styleId="aff2">
    <w:name w:val="Лист согласования"/>
    <w:basedOn w:val="ac"/>
    <w:qFormat/>
    <w:rsid w:val="0080612A"/>
    <w:pPr>
      <w:keepNext/>
      <w:pageBreakBefore/>
      <w:spacing w:before="240" w:after="120"/>
    </w:pPr>
    <w:rPr>
      <w:rFonts w:eastAsia="Times New Roman" w:cs="Times New Roman"/>
      <w:b/>
      <w:bCs/>
      <w:sz w:val="28"/>
      <w:szCs w:val="20"/>
      <w:lang w:eastAsia="ru-RU"/>
    </w:rPr>
  </w:style>
  <w:style w:type="paragraph" w:customStyle="1" w:styleId="25">
    <w:name w:val="Пункт 2"/>
    <w:basedOn w:val="21"/>
    <w:rsid w:val="00091FDB"/>
    <w:pPr>
      <w:keepNext w:val="0"/>
      <w:tabs>
        <w:tab w:val="clear" w:pos="1276"/>
      </w:tabs>
      <w:spacing w:line="240" w:lineRule="auto"/>
      <w:ind w:firstLine="0"/>
    </w:pPr>
    <w:rPr>
      <w:b w:val="0"/>
      <w:sz w:val="24"/>
      <w:szCs w:val="24"/>
    </w:rPr>
  </w:style>
  <w:style w:type="character" w:styleId="aff3">
    <w:name w:val="annotation reference"/>
    <w:basedOn w:val="ae"/>
    <w:uiPriority w:val="99"/>
    <w:unhideWhenUsed/>
    <w:rsid w:val="00091FDB"/>
    <w:rPr>
      <w:sz w:val="16"/>
      <w:szCs w:val="16"/>
    </w:rPr>
  </w:style>
  <w:style w:type="paragraph" w:styleId="aff4">
    <w:name w:val="annotation text"/>
    <w:basedOn w:val="ac"/>
    <w:link w:val="aff5"/>
    <w:uiPriority w:val="99"/>
    <w:unhideWhenUsed/>
    <w:rsid w:val="00091FDB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e"/>
    <w:link w:val="aff4"/>
    <w:uiPriority w:val="99"/>
    <w:rsid w:val="00091FDB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1FD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1FDB"/>
    <w:rPr>
      <w:b/>
      <w:bCs/>
      <w:sz w:val="20"/>
      <w:szCs w:val="20"/>
    </w:rPr>
  </w:style>
  <w:style w:type="paragraph" w:styleId="aff8">
    <w:name w:val="Balloon Text"/>
    <w:basedOn w:val="ac"/>
    <w:link w:val="aff9"/>
    <w:uiPriority w:val="99"/>
    <w:semiHidden/>
    <w:unhideWhenUsed/>
    <w:rsid w:val="00091F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e"/>
    <w:link w:val="aff8"/>
    <w:uiPriority w:val="99"/>
    <w:semiHidden/>
    <w:rsid w:val="00091FDB"/>
    <w:rPr>
      <w:rFonts w:ascii="Segoe UI" w:hAnsi="Segoe UI" w:cs="Segoe UI"/>
      <w:sz w:val="18"/>
      <w:szCs w:val="18"/>
    </w:rPr>
  </w:style>
  <w:style w:type="paragraph" w:styleId="affa">
    <w:name w:val="List Paragraph"/>
    <w:aliases w:val="SL_Абзац списка"/>
    <w:basedOn w:val="ac"/>
    <w:link w:val="affb"/>
    <w:uiPriority w:val="34"/>
    <w:qFormat/>
    <w:rsid w:val="00091FDB"/>
    <w:pPr>
      <w:ind w:left="720"/>
      <w:contextualSpacing/>
    </w:pPr>
  </w:style>
  <w:style w:type="paragraph" w:customStyle="1" w:styleId="10">
    <w:name w:val="Список 1)"/>
    <w:aliases w:val="2),3)..."/>
    <w:basedOn w:val="ac"/>
    <w:link w:val="18"/>
    <w:qFormat/>
    <w:rsid w:val="00DA2FAE"/>
    <w:pPr>
      <w:numPr>
        <w:numId w:val="5"/>
      </w:numPr>
      <w:tabs>
        <w:tab w:val="left" w:pos="1134"/>
      </w:tabs>
      <w:spacing w:after="120"/>
      <w:contextualSpacing/>
    </w:pPr>
    <w:rPr>
      <w:rFonts w:eastAsia="Times New Roman" w:cs="Times New Roman"/>
      <w:lang w:eastAsia="ru-RU"/>
    </w:rPr>
  </w:style>
  <w:style w:type="paragraph" w:customStyle="1" w:styleId="a2">
    <w:name w:val="Список а)"/>
    <w:basedOn w:val="ab"/>
    <w:qFormat/>
    <w:rsid w:val="00690700"/>
    <w:pPr>
      <w:numPr>
        <w:numId w:val="4"/>
      </w:numPr>
    </w:pPr>
  </w:style>
  <w:style w:type="paragraph" w:customStyle="1" w:styleId="3">
    <w:name w:val="Пункт 3"/>
    <w:basedOn w:val="31"/>
    <w:rsid w:val="001C7470"/>
    <w:pPr>
      <w:numPr>
        <w:numId w:val="1"/>
      </w:numPr>
      <w:spacing w:line="240" w:lineRule="auto"/>
    </w:pPr>
    <w:rPr>
      <w:b w:val="0"/>
      <w:sz w:val="24"/>
      <w:szCs w:val="24"/>
    </w:rPr>
  </w:style>
  <w:style w:type="paragraph" w:customStyle="1" w:styleId="aa">
    <w:name w:val="Приложение"/>
    <w:basedOn w:val="ac"/>
    <w:next w:val="ac"/>
    <w:qFormat/>
    <w:rsid w:val="00160F0C"/>
    <w:pPr>
      <w:keepNext/>
      <w:pageBreakBefore/>
      <w:numPr>
        <w:numId w:val="6"/>
      </w:numPr>
      <w:spacing w:before="240" w:after="120"/>
      <w:ind w:left="0" w:firstLine="567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20">
    <w:name w:val="Заголовок 2_Приложения"/>
    <w:basedOn w:val="ac"/>
    <w:next w:val="ad"/>
    <w:qFormat/>
    <w:rsid w:val="00160F0C"/>
    <w:pPr>
      <w:keepNext/>
      <w:numPr>
        <w:ilvl w:val="1"/>
        <w:numId w:val="6"/>
      </w:numPr>
      <w:spacing w:before="180"/>
      <w:ind w:left="0"/>
    </w:pPr>
    <w:rPr>
      <w:rFonts w:eastAsia="Times New Roman" w:cs="Times New Roman"/>
      <w:b/>
      <w:sz w:val="28"/>
      <w:lang w:eastAsia="ru-RU"/>
    </w:rPr>
  </w:style>
  <w:style w:type="paragraph" w:customStyle="1" w:styleId="30">
    <w:name w:val="Заголовок 3_Приложения"/>
    <w:basedOn w:val="ac"/>
    <w:next w:val="ad"/>
    <w:qFormat/>
    <w:rsid w:val="00160F0C"/>
    <w:pPr>
      <w:keepNext/>
      <w:numPr>
        <w:ilvl w:val="2"/>
        <w:numId w:val="6"/>
      </w:numPr>
    </w:pPr>
    <w:rPr>
      <w:rFonts w:eastAsia="Times New Roman" w:cs="Times New Roman"/>
      <w:b/>
      <w:sz w:val="26"/>
      <w:lang w:eastAsia="ru-RU"/>
    </w:rPr>
  </w:style>
  <w:style w:type="paragraph" w:customStyle="1" w:styleId="4">
    <w:name w:val="Заголовок 4_Приложения"/>
    <w:basedOn w:val="ac"/>
    <w:next w:val="ad"/>
    <w:qFormat/>
    <w:rsid w:val="00160F0C"/>
    <w:pPr>
      <w:keepNext/>
      <w:numPr>
        <w:ilvl w:val="3"/>
        <w:numId w:val="6"/>
      </w:numPr>
    </w:pPr>
    <w:rPr>
      <w:rFonts w:eastAsia="Times New Roman" w:cs="Times New Roman"/>
      <w:b/>
      <w:lang w:eastAsia="ru-RU"/>
    </w:rPr>
  </w:style>
  <w:style w:type="paragraph" w:customStyle="1" w:styleId="affc">
    <w:name w:val="Внимание"/>
    <w:basedOn w:val="ac"/>
    <w:rsid w:val="00076324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753F2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e"/>
    <w:rsid w:val="00722740"/>
  </w:style>
  <w:style w:type="paragraph" w:customStyle="1" w:styleId="affd">
    <w:name w:val="ГС_НазвСтолбца"/>
    <w:basedOn w:val="ac"/>
    <w:rsid w:val="00A623A4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Strong"/>
    <w:basedOn w:val="ae"/>
    <w:uiPriority w:val="22"/>
    <w:rsid w:val="00A02B6B"/>
    <w:rPr>
      <w:b/>
      <w:bCs/>
    </w:rPr>
  </w:style>
  <w:style w:type="paragraph" w:customStyle="1" w:styleId="19">
    <w:name w:val="Заг 1 АННОТАЦИЯ"/>
    <w:basedOn w:val="ac"/>
    <w:next w:val="ac"/>
    <w:rsid w:val="000A7484"/>
    <w:pPr>
      <w:pageBreakBefore/>
      <w:spacing w:line="360" w:lineRule="auto"/>
      <w:jc w:val="center"/>
    </w:pPr>
    <w:rPr>
      <w:rFonts w:eastAsia="Times New Roman" w:cs="Times New Roman"/>
      <w:b/>
      <w:caps/>
      <w:kern w:val="28"/>
      <w:lang w:eastAsia="ru-RU"/>
    </w:rPr>
  </w:style>
  <w:style w:type="paragraph" w:customStyle="1" w:styleId="tehnormaNonformat">
    <w:name w:val="tehnormaNonformat"/>
    <w:uiPriority w:val="99"/>
    <w:rsid w:val="0039733B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ff">
    <w:name w:val="Table Grid"/>
    <w:basedOn w:val="af"/>
    <w:uiPriority w:val="39"/>
    <w:rsid w:val="003973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Intense Emphasis"/>
    <w:basedOn w:val="ae"/>
    <w:uiPriority w:val="21"/>
    <w:rsid w:val="00636CB5"/>
    <w:rPr>
      <w:i/>
      <w:iCs/>
      <w:color w:val="5B9BD5" w:themeColor="accent1"/>
    </w:rPr>
  </w:style>
  <w:style w:type="paragraph" w:styleId="afff1">
    <w:name w:val="Subtitle"/>
    <w:basedOn w:val="ac"/>
    <w:next w:val="ac"/>
    <w:link w:val="afff2"/>
    <w:uiPriority w:val="11"/>
    <w:qFormat/>
    <w:rsid w:val="001F02D7"/>
    <w:pPr>
      <w:pageBreakBefore/>
      <w:numPr>
        <w:ilvl w:val="1"/>
      </w:numPr>
      <w:spacing w:after="120"/>
      <w:ind w:firstLine="567"/>
    </w:pPr>
    <w:rPr>
      <w:rFonts w:eastAsiaTheme="minorEastAsia" w:cstheme="minorBidi"/>
      <w:b/>
      <w:caps/>
      <w:color w:val="0D0D0D" w:themeColor="text1" w:themeTint="F2"/>
      <w:spacing w:val="15"/>
      <w:sz w:val="28"/>
      <w:szCs w:val="22"/>
    </w:rPr>
  </w:style>
  <w:style w:type="character" w:customStyle="1" w:styleId="afff2">
    <w:name w:val="Подзаголовок Знак"/>
    <w:basedOn w:val="ae"/>
    <w:link w:val="afff1"/>
    <w:uiPriority w:val="11"/>
    <w:rsid w:val="001F02D7"/>
    <w:rPr>
      <w:rFonts w:eastAsiaTheme="minorEastAsia" w:cstheme="minorBidi"/>
      <w:b/>
      <w:caps/>
      <w:color w:val="0D0D0D" w:themeColor="text1" w:themeTint="F2"/>
      <w:spacing w:val="15"/>
      <w:sz w:val="28"/>
      <w:szCs w:val="22"/>
    </w:rPr>
  </w:style>
  <w:style w:type="paragraph" w:styleId="afff3">
    <w:name w:val="Body Text"/>
    <w:basedOn w:val="ac"/>
    <w:link w:val="afff4"/>
    <w:uiPriority w:val="99"/>
    <w:unhideWhenUsed/>
    <w:rsid w:val="00820451"/>
  </w:style>
  <w:style w:type="character" w:customStyle="1" w:styleId="afff4">
    <w:name w:val="Основной текст Знак"/>
    <w:basedOn w:val="ae"/>
    <w:link w:val="afff3"/>
    <w:uiPriority w:val="99"/>
    <w:rsid w:val="00820451"/>
  </w:style>
  <w:style w:type="paragraph" w:styleId="22">
    <w:name w:val="List 2"/>
    <w:basedOn w:val="ac"/>
    <w:uiPriority w:val="99"/>
    <w:unhideWhenUsed/>
    <w:rsid w:val="00926091"/>
    <w:pPr>
      <w:numPr>
        <w:numId w:val="8"/>
      </w:numPr>
      <w:spacing w:after="120"/>
      <w:ind w:left="0" w:firstLine="567"/>
      <w:contextualSpacing/>
    </w:pPr>
  </w:style>
  <w:style w:type="paragraph" w:customStyle="1" w:styleId="a1">
    <w:name w:val="Табличный список"/>
    <w:basedOn w:val="affa"/>
    <w:link w:val="afff5"/>
    <w:qFormat/>
    <w:rsid w:val="00160F0C"/>
    <w:pPr>
      <w:numPr>
        <w:numId w:val="7"/>
      </w:numPr>
      <w:tabs>
        <w:tab w:val="left" w:pos="284"/>
      </w:tabs>
      <w:spacing w:before="60" w:after="0"/>
      <w:ind w:left="0" w:firstLine="0"/>
    </w:pPr>
    <w:rPr>
      <w:sz w:val="22"/>
      <w:szCs w:val="22"/>
    </w:rPr>
  </w:style>
  <w:style w:type="paragraph" w:customStyle="1" w:styleId="a0">
    <w:name w:val="Табличный нумерация"/>
    <w:basedOn w:val="ac"/>
    <w:link w:val="afff6"/>
    <w:qFormat/>
    <w:rsid w:val="00160F0C"/>
    <w:pPr>
      <w:numPr>
        <w:numId w:val="10"/>
      </w:numPr>
      <w:spacing w:before="60" w:after="0"/>
      <w:jc w:val="center"/>
    </w:pPr>
    <w:rPr>
      <w:sz w:val="22"/>
    </w:rPr>
  </w:style>
  <w:style w:type="character" w:customStyle="1" w:styleId="affb">
    <w:name w:val="Абзац списка Знак"/>
    <w:aliases w:val="SL_Абзац списка Знак"/>
    <w:basedOn w:val="ae"/>
    <w:link w:val="affa"/>
    <w:uiPriority w:val="34"/>
    <w:rsid w:val="00D159D5"/>
  </w:style>
  <w:style w:type="character" w:customStyle="1" w:styleId="afff5">
    <w:name w:val="Табличный список Знак"/>
    <w:basedOn w:val="affb"/>
    <w:link w:val="a1"/>
    <w:rsid w:val="00160F0C"/>
    <w:rPr>
      <w:sz w:val="22"/>
      <w:szCs w:val="22"/>
    </w:rPr>
  </w:style>
  <w:style w:type="character" w:customStyle="1" w:styleId="afff6">
    <w:name w:val="Табличный нумерация Знак"/>
    <w:basedOn w:val="ae"/>
    <w:link w:val="a0"/>
    <w:rsid w:val="00160F0C"/>
    <w:rPr>
      <w:sz w:val="22"/>
    </w:rPr>
  </w:style>
  <w:style w:type="character" w:styleId="afff7">
    <w:name w:val="FollowedHyperlink"/>
    <w:basedOn w:val="ae"/>
    <w:uiPriority w:val="99"/>
    <w:semiHidden/>
    <w:unhideWhenUsed/>
    <w:rsid w:val="00CA017D"/>
    <w:rPr>
      <w:color w:val="954F72" w:themeColor="followedHyperlink"/>
      <w:u w:val="single"/>
    </w:rPr>
  </w:style>
  <w:style w:type="paragraph" w:customStyle="1" w:styleId="afff8">
    <w:name w:val="а_основной (абзац)"/>
    <w:basedOn w:val="ac"/>
    <w:link w:val="afff9"/>
    <w:qFormat/>
    <w:rsid w:val="00A10D29"/>
    <w:rPr>
      <w:rFonts w:eastAsia="Times New Roman"/>
      <w:lang w:eastAsia="ru-RU"/>
    </w:rPr>
  </w:style>
  <w:style w:type="character" w:customStyle="1" w:styleId="afff9">
    <w:name w:val="а_основной (абзац) Знак"/>
    <w:basedOn w:val="ae"/>
    <w:link w:val="afff8"/>
    <w:rsid w:val="00A10D29"/>
    <w:rPr>
      <w:rFonts w:eastAsia="Times New Roman"/>
      <w:lang w:eastAsia="ru-RU"/>
    </w:rPr>
  </w:style>
  <w:style w:type="paragraph" w:customStyle="1" w:styleId="14">
    <w:name w:val="а_номер 1"/>
    <w:aliases w:val="2,..."/>
    <w:basedOn w:val="ac"/>
    <w:uiPriority w:val="29"/>
    <w:rsid w:val="00E347BC"/>
    <w:pPr>
      <w:keepNext/>
      <w:numPr>
        <w:numId w:val="11"/>
      </w:numPr>
      <w:tabs>
        <w:tab w:val="left" w:pos="1134"/>
      </w:tabs>
      <w:spacing w:after="120"/>
    </w:pPr>
    <w:rPr>
      <w:rFonts w:eastAsia="Times New Roman"/>
      <w:szCs w:val="22"/>
      <w:lang w:eastAsia="ru-RU"/>
    </w:rPr>
  </w:style>
  <w:style w:type="paragraph" w:customStyle="1" w:styleId="1a">
    <w:name w:val="Список_1)"/>
    <w:basedOn w:val="10"/>
    <w:link w:val="1b"/>
    <w:rsid w:val="008325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color w:val="000000" w:themeColor="text1"/>
    </w:rPr>
  </w:style>
  <w:style w:type="paragraph" w:styleId="afffa">
    <w:name w:val="Revision"/>
    <w:hidden/>
    <w:uiPriority w:val="99"/>
    <w:semiHidden/>
    <w:rsid w:val="003403B7"/>
    <w:pPr>
      <w:spacing w:before="0" w:after="0" w:line="240" w:lineRule="auto"/>
      <w:ind w:firstLine="0"/>
      <w:jc w:val="left"/>
    </w:pPr>
  </w:style>
  <w:style w:type="character" w:customStyle="1" w:styleId="18">
    <w:name w:val="Список 1) Знак"/>
    <w:basedOn w:val="ae"/>
    <w:link w:val="10"/>
    <w:rsid w:val="00DA2FAE"/>
    <w:rPr>
      <w:rFonts w:eastAsia="Times New Roman" w:cs="Times New Roman"/>
      <w:lang w:eastAsia="ru-RU"/>
    </w:rPr>
  </w:style>
  <w:style w:type="character" w:customStyle="1" w:styleId="1b">
    <w:name w:val="Список_1) Знак"/>
    <w:basedOn w:val="18"/>
    <w:link w:val="1a"/>
    <w:rsid w:val="00832595"/>
    <w:rPr>
      <w:rFonts w:eastAsia="Times New Roman" w:cs="Times New Roman"/>
      <w:color w:val="000000" w:themeColor="text1"/>
      <w:lang w:eastAsia="ru-RU"/>
    </w:rPr>
  </w:style>
  <w:style w:type="paragraph" w:styleId="afffb">
    <w:name w:val="Normal (Web)"/>
    <w:basedOn w:val="ac"/>
    <w:uiPriority w:val="99"/>
    <w:rsid w:val="00B22343"/>
    <w:pPr>
      <w:spacing w:before="100" w:beforeAutospacing="1" w:after="100" w:afterAutospacing="1" w:line="276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Пункт 2 уровня"/>
    <w:basedOn w:val="ac"/>
    <w:uiPriority w:val="29"/>
    <w:rsid w:val="00B22343"/>
    <w:pPr>
      <w:keepNext/>
      <w:tabs>
        <w:tab w:val="num" w:pos="792"/>
      </w:tabs>
      <w:spacing w:after="120" w:line="276" w:lineRule="auto"/>
      <w:ind w:left="792" w:hanging="43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_список"/>
    <w:basedOn w:val="ac"/>
    <w:uiPriority w:val="8"/>
    <w:rsid w:val="00B22343"/>
    <w:pPr>
      <w:numPr>
        <w:numId w:val="12"/>
      </w:numPr>
      <w:tabs>
        <w:tab w:val="left" w:pos="284"/>
      </w:tabs>
      <w:spacing w:before="60"/>
      <w:ind w:left="0" w:firstLine="0"/>
      <w:contextualSpacing/>
      <w:jc w:val="left"/>
    </w:pPr>
    <w:rPr>
      <w:rFonts w:eastAsia="Times New Roman"/>
      <w:sz w:val="22"/>
      <w:szCs w:val="28"/>
      <w:lang w:eastAsia="ru-RU"/>
    </w:rPr>
  </w:style>
  <w:style w:type="paragraph" w:styleId="afffc">
    <w:name w:val="footnote text"/>
    <w:basedOn w:val="ac"/>
    <w:link w:val="afffd"/>
    <w:uiPriority w:val="99"/>
    <w:semiHidden/>
    <w:unhideWhenUsed/>
    <w:rsid w:val="00160F0C"/>
    <w:pPr>
      <w:spacing w:line="240" w:lineRule="auto"/>
    </w:pPr>
    <w:rPr>
      <w:sz w:val="20"/>
      <w:szCs w:val="20"/>
    </w:rPr>
  </w:style>
  <w:style w:type="character" w:customStyle="1" w:styleId="afffd">
    <w:name w:val="Текст сноски Знак"/>
    <w:basedOn w:val="ae"/>
    <w:link w:val="afffc"/>
    <w:uiPriority w:val="99"/>
    <w:semiHidden/>
    <w:rsid w:val="00160F0C"/>
    <w:rPr>
      <w:sz w:val="20"/>
      <w:szCs w:val="20"/>
    </w:rPr>
  </w:style>
  <w:style w:type="character" w:styleId="afffe">
    <w:name w:val="footnote reference"/>
    <w:basedOn w:val="ae"/>
    <w:uiPriority w:val="99"/>
    <w:semiHidden/>
    <w:unhideWhenUsed/>
    <w:rsid w:val="002B0457"/>
    <w:rPr>
      <w:vertAlign w:val="superscript"/>
    </w:rPr>
  </w:style>
  <w:style w:type="paragraph" w:customStyle="1" w:styleId="a9">
    <w:name w:val="Перечисление исходных данных ИСПДн"/>
    <w:basedOn w:val="ac"/>
    <w:link w:val="affff"/>
    <w:qFormat/>
    <w:rsid w:val="00A10D29"/>
    <w:pPr>
      <w:numPr>
        <w:numId w:val="13"/>
      </w:numPr>
      <w:autoSpaceDE w:val="0"/>
      <w:autoSpaceDN w:val="0"/>
      <w:adjustRightInd w:val="0"/>
      <w:spacing w:before="240" w:after="240" w:line="276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">
    <w:name w:val="Перечисление исходных данных ИСПДн Знак"/>
    <w:link w:val="a9"/>
    <w:rsid w:val="00A10D29"/>
    <w:rPr>
      <w:rFonts w:ascii="Times New Roman" w:eastAsia="Times New Roman" w:hAnsi="Times New Roman" w:cs="Times New Roman"/>
      <w:lang w:eastAsia="ru-RU"/>
    </w:rPr>
  </w:style>
  <w:style w:type="paragraph" w:customStyle="1" w:styleId="-">
    <w:name w:val="- список"/>
    <w:basedOn w:val="ac"/>
    <w:link w:val="-0"/>
    <w:autoRedefine/>
    <w:uiPriority w:val="1"/>
    <w:qFormat/>
    <w:rsid w:val="00A10D29"/>
    <w:pPr>
      <w:widowControl w:val="0"/>
      <w:numPr>
        <w:numId w:val="14"/>
      </w:numPr>
      <w:spacing w:before="60" w:line="276" w:lineRule="auto"/>
      <w:ind w:left="1276" w:hanging="567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-0">
    <w:name w:val="- список Знак"/>
    <w:link w:val="-"/>
    <w:uiPriority w:val="1"/>
    <w:rsid w:val="00A10D29"/>
    <w:rPr>
      <w:rFonts w:ascii="Times New Roman" w:eastAsia="Times New Roman" w:hAnsi="Times New Roman" w:cs="Times New Roman"/>
      <w:lang w:eastAsia="ru-RU"/>
    </w:rPr>
  </w:style>
  <w:style w:type="paragraph" w:customStyle="1" w:styleId="affff0">
    <w:name w:val="Титул(особый)"/>
    <w:link w:val="affff1"/>
    <w:uiPriority w:val="17"/>
    <w:qFormat/>
    <w:rsid w:val="00A10D29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1">
    <w:name w:val="Титул(особый) Знак"/>
    <w:link w:val="affff0"/>
    <w:uiPriority w:val="17"/>
    <w:rsid w:val="00A10D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2">
    <w:name w:val="Т_текст"/>
    <w:basedOn w:val="ac"/>
    <w:uiPriority w:val="20"/>
    <w:qFormat/>
    <w:rsid w:val="00A10D29"/>
    <w:pPr>
      <w:spacing w:before="60" w:line="240" w:lineRule="auto"/>
      <w:ind w:firstLine="0"/>
      <w:contextualSpacing/>
      <w:jc w:val="left"/>
    </w:pPr>
    <w:rPr>
      <w:rFonts w:ascii="Times New Roman" w:eastAsia="Calibri" w:hAnsi="Times New Roman"/>
      <w:lang w:eastAsia="ru-RU"/>
    </w:rPr>
  </w:style>
  <w:style w:type="paragraph" w:customStyle="1" w:styleId="affff3">
    <w:name w:val="Пояснения"/>
    <w:basedOn w:val="ac"/>
    <w:link w:val="affff4"/>
    <w:qFormat/>
    <w:rsid w:val="00A10D29"/>
    <w:pPr>
      <w:widowControl w:val="0"/>
      <w:shd w:val="clear" w:color="auto" w:fill="FFFFFF"/>
      <w:autoSpaceDE w:val="0"/>
      <w:autoSpaceDN w:val="0"/>
      <w:adjustRightInd w:val="0"/>
      <w:spacing w:before="0" w:after="0" w:line="240" w:lineRule="auto"/>
      <w:ind w:firstLine="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4">
    <w:name w:val="Пояснения Знак"/>
    <w:link w:val="affff3"/>
    <w:rsid w:val="00A10D2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affff5">
    <w:name w:val="Т_заголовок"/>
    <w:basedOn w:val="ac"/>
    <w:qFormat/>
    <w:rsid w:val="008A7E67"/>
    <w:pPr>
      <w:keepNext/>
      <w:widowControl w:val="0"/>
      <w:spacing w:before="60" w:line="240" w:lineRule="auto"/>
      <w:ind w:firstLine="0"/>
      <w:contextualSpacing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ConsPlusNormal">
    <w:name w:val="ConsPlusNormal"/>
    <w:rsid w:val="00684BE7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customStyle="1" w:styleId="11">
    <w:name w:val="Стиль Стиль Заголовок 1"/>
    <w:basedOn w:val="ac"/>
    <w:rsid w:val="00684BE7"/>
    <w:pPr>
      <w:keepNext/>
      <w:numPr>
        <w:numId w:val="15"/>
      </w:numPr>
      <w:tabs>
        <w:tab w:val="left" w:pos="851"/>
      </w:tabs>
      <w:spacing w:after="120" w:line="240" w:lineRule="auto"/>
      <w:jc w:val="left"/>
      <w:outlineLvl w:val="0"/>
    </w:pPr>
    <w:rPr>
      <w:rFonts w:eastAsia="Times New Roman" w:cs="Times New Roman"/>
      <w:b/>
      <w:bCs/>
      <w:kern w:val="32"/>
      <w:sz w:val="22"/>
      <w:szCs w:val="20"/>
      <w:lang w:eastAsia="ru-RU"/>
    </w:rPr>
  </w:style>
  <w:style w:type="paragraph" w:customStyle="1" w:styleId="2">
    <w:name w:val="Стиль2"/>
    <w:basedOn w:val="11"/>
    <w:rsid w:val="00684BE7"/>
    <w:pPr>
      <w:numPr>
        <w:ilvl w:val="1"/>
      </w:numPr>
    </w:pPr>
    <w:rPr>
      <w:rFonts w:eastAsia="SimSun" w:cs="Arial"/>
      <w:szCs w:val="22"/>
      <w:lang w:eastAsia="zh-CN"/>
    </w:rPr>
  </w:style>
  <w:style w:type="paragraph" w:customStyle="1" w:styleId="3-">
    <w:name w:val="_3-ий ур."/>
    <w:basedOn w:val="ac"/>
    <w:qFormat/>
    <w:rsid w:val="00684BE7"/>
    <w:pPr>
      <w:keepNext/>
      <w:numPr>
        <w:ilvl w:val="2"/>
        <w:numId w:val="15"/>
      </w:numPr>
      <w:spacing w:after="120" w:line="240" w:lineRule="auto"/>
      <w:ind w:left="0" w:firstLine="567"/>
      <w:outlineLvl w:val="2"/>
    </w:pPr>
    <w:rPr>
      <w:rFonts w:eastAsia="SimSun"/>
      <w:b/>
      <w:bCs/>
      <w:kern w:val="32"/>
      <w:sz w:val="22"/>
      <w:szCs w:val="22"/>
      <w:lang w:eastAsia="zh-CN"/>
    </w:rPr>
  </w:style>
  <w:style w:type="paragraph" w:customStyle="1" w:styleId="4-">
    <w:name w:val="_4-ый ур."/>
    <w:basedOn w:val="ac"/>
    <w:qFormat/>
    <w:rsid w:val="00684BE7"/>
    <w:pPr>
      <w:keepNext/>
      <w:numPr>
        <w:ilvl w:val="3"/>
        <w:numId w:val="15"/>
      </w:numPr>
      <w:tabs>
        <w:tab w:val="left" w:pos="1701"/>
      </w:tabs>
      <w:spacing w:after="120" w:line="240" w:lineRule="auto"/>
      <w:ind w:left="0" w:firstLine="567"/>
      <w:outlineLvl w:val="3"/>
    </w:pPr>
    <w:rPr>
      <w:rFonts w:eastAsia="SimSun"/>
      <w:b/>
      <w:bCs/>
      <w:kern w:val="32"/>
      <w:sz w:val="22"/>
      <w:szCs w:val="22"/>
      <w:lang w:eastAsia="zh-CN"/>
    </w:rPr>
  </w:style>
  <w:style w:type="paragraph" w:styleId="34">
    <w:name w:val="Body Text 3"/>
    <w:basedOn w:val="ac"/>
    <w:link w:val="35"/>
    <w:uiPriority w:val="99"/>
    <w:semiHidden/>
    <w:unhideWhenUsed/>
    <w:rsid w:val="00684BE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e"/>
    <w:link w:val="34"/>
    <w:uiPriority w:val="99"/>
    <w:semiHidden/>
    <w:rsid w:val="00684BE7"/>
    <w:rPr>
      <w:sz w:val="16"/>
      <w:szCs w:val="16"/>
    </w:rPr>
  </w:style>
  <w:style w:type="character" w:customStyle="1" w:styleId="Bodytext2">
    <w:name w:val="Body text (2)_"/>
    <w:basedOn w:val="ae"/>
    <w:link w:val="Bodytext20"/>
    <w:rsid w:val="00684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c"/>
    <w:link w:val="Bodytext2"/>
    <w:rsid w:val="00684BE7"/>
    <w:pPr>
      <w:widowControl w:val="0"/>
      <w:shd w:val="clear" w:color="auto" w:fill="FFFFFF"/>
      <w:spacing w:before="480" w:after="480" w:line="0" w:lineRule="atLeas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Содержание Знак"/>
    <w:link w:val="afe"/>
    <w:locked/>
    <w:rsid w:val="00684BE7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fc">
    <w:name w:val="Название объекта Знак"/>
    <w:aliases w:val="Н_таблица Знак"/>
    <w:link w:val="af9"/>
    <w:uiPriority w:val="4"/>
    <w:rsid w:val="00684BE7"/>
    <w:rPr>
      <w:b/>
      <w:iCs/>
      <w:color w:val="0D0D0D" w:themeColor="text1" w:themeTint="F2"/>
      <w:sz w:val="22"/>
      <w:szCs w:val="18"/>
    </w:rPr>
  </w:style>
  <w:style w:type="paragraph" w:customStyle="1" w:styleId="a8">
    <w:name w:val="Заголовок (Приложение)"/>
    <w:basedOn w:val="12"/>
    <w:uiPriority w:val="29"/>
    <w:rsid w:val="00684BE7"/>
    <w:pPr>
      <w:numPr>
        <w:numId w:val="16"/>
      </w:numPr>
      <w:tabs>
        <w:tab w:val="clear" w:pos="1134"/>
      </w:tabs>
      <w:spacing w:before="360" w:after="360" w:line="276" w:lineRule="auto"/>
      <w:jc w:val="left"/>
    </w:pPr>
    <w:rPr>
      <w:rFonts w:ascii="Times New Roman" w:hAnsi="Times New Roman" w:cs="Times New Roman"/>
      <w:bCs/>
      <w:color w:val="auto"/>
      <w:kern w:val="32"/>
      <w:sz w:val="24"/>
      <w:szCs w:val="32"/>
      <w:lang w:eastAsia="ru-RU"/>
    </w:rPr>
  </w:style>
  <w:style w:type="paragraph" w:customStyle="1" w:styleId="a7">
    <w:name w:val="Список ненумерованный"/>
    <w:basedOn w:val="ad"/>
    <w:link w:val="affff6"/>
    <w:qFormat/>
    <w:rsid w:val="00684BE7"/>
    <w:pPr>
      <w:numPr>
        <w:numId w:val="17"/>
      </w:numPr>
      <w:spacing w:after="120"/>
      <w:contextualSpacing/>
    </w:pPr>
    <w:rPr>
      <w:rFonts w:cs="Times New Roman"/>
    </w:rPr>
  </w:style>
  <w:style w:type="character" w:customStyle="1" w:styleId="affff6">
    <w:name w:val="Список ненумерованный Знак"/>
    <w:basedOn w:val="ae"/>
    <w:link w:val="a7"/>
    <w:rsid w:val="00684BE7"/>
    <w:rPr>
      <w:rFonts w:eastAsia="Times New Roman" w:cs="Times New Roman"/>
    </w:rPr>
  </w:style>
  <w:style w:type="numbering" w:customStyle="1" w:styleId="a4">
    <w:name w:val="Нумерация_заголовков"/>
    <w:rsid w:val="00684BE7"/>
    <w:pPr>
      <w:numPr>
        <w:numId w:val="18"/>
      </w:numPr>
    </w:pPr>
  </w:style>
  <w:style w:type="paragraph" w:customStyle="1" w:styleId="affff7">
    <w:name w:val="Таблицы (моноширинный)"/>
    <w:basedOn w:val="ac"/>
    <w:next w:val="ac"/>
    <w:rsid w:val="00684BE7"/>
    <w:pPr>
      <w:widowControl w:val="0"/>
      <w:suppressAutoHyphens/>
      <w:autoSpaceDE w:val="0"/>
      <w:spacing w:before="0"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c"/>
    <w:rsid w:val="00684B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0">
    <w:name w:val="ConsPlusNonformat"/>
    <w:uiPriority w:val="99"/>
    <w:rsid w:val="00684BE7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Табличный слева"/>
    <w:basedOn w:val="ac"/>
    <w:link w:val="affff9"/>
    <w:qFormat/>
    <w:rsid w:val="00684BE7"/>
    <w:pPr>
      <w:spacing w:before="60" w:after="0"/>
      <w:ind w:firstLine="0"/>
      <w:jc w:val="left"/>
    </w:pPr>
    <w:rPr>
      <w:rFonts w:eastAsia="Times New Roman" w:cs="Times New Roman"/>
      <w:spacing w:val="-2"/>
      <w:sz w:val="22"/>
      <w:szCs w:val="20"/>
      <w:lang w:eastAsia="ru-RU"/>
    </w:rPr>
  </w:style>
  <w:style w:type="character" w:customStyle="1" w:styleId="affff9">
    <w:name w:val="Табличный слева Знак"/>
    <w:link w:val="affff8"/>
    <w:rsid w:val="00684BE7"/>
    <w:rPr>
      <w:rFonts w:eastAsia="Times New Roman" w:cs="Times New Roman"/>
      <w:spacing w:val="-2"/>
      <w:sz w:val="22"/>
      <w:szCs w:val="20"/>
      <w:lang w:eastAsia="ru-RU"/>
    </w:rPr>
  </w:style>
  <w:style w:type="paragraph" w:customStyle="1" w:styleId="affffa">
    <w:name w:val="Обвчный без отступов"/>
    <w:basedOn w:val="ac"/>
    <w:link w:val="affffb"/>
    <w:rsid w:val="00684BE7"/>
    <w:pPr>
      <w:spacing w:before="0" w:after="0" w:line="276" w:lineRule="auto"/>
      <w:ind w:firstLine="0"/>
      <w:jc w:val="center"/>
    </w:pPr>
    <w:rPr>
      <w:rFonts w:ascii="Arial Narrow" w:eastAsia="Calibri" w:hAnsi="Arial Narrow" w:cs="Times New Roman"/>
      <w:lang w:eastAsia="ru-RU"/>
    </w:rPr>
  </w:style>
  <w:style w:type="character" w:customStyle="1" w:styleId="affffb">
    <w:name w:val="Обвчный без отступов Знак"/>
    <w:link w:val="affffa"/>
    <w:rsid w:val="00684BE7"/>
    <w:rPr>
      <w:rFonts w:ascii="Arial Narrow" w:eastAsia="Calibri" w:hAnsi="Arial Narrow" w:cs="Times New Roman"/>
      <w:lang w:eastAsia="ru-RU"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684BE7"/>
    <w:rPr>
      <w:color w:val="808080"/>
      <w:shd w:val="clear" w:color="auto" w:fill="E6E6E6"/>
    </w:rPr>
  </w:style>
  <w:style w:type="character" w:customStyle="1" w:styleId="Bodytext3">
    <w:name w:val="Body text (3)_"/>
    <w:basedOn w:val="ae"/>
    <w:link w:val="Bodytext30"/>
    <w:rsid w:val="00684BE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684B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caption3">
    <w:name w:val="Table caption (3)_"/>
    <w:basedOn w:val="ae"/>
    <w:link w:val="Tablecaption30"/>
    <w:rsid w:val="00684B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8pt">
    <w:name w:val="Body text (2) + 18 pt"/>
    <w:basedOn w:val="Bodytext2"/>
    <w:rsid w:val="00684BE7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2PalatinoLinotype12pt">
    <w:name w:val="Body text (2) + Palatino Linotype;12 pt"/>
    <w:basedOn w:val="Bodytext2"/>
    <w:rsid w:val="00684BE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c"/>
    <w:link w:val="Bodytext3"/>
    <w:rsid w:val="00684BE7"/>
    <w:pPr>
      <w:widowControl w:val="0"/>
      <w:shd w:val="clear" w:color="auto" w:fill="FFFFFF"/>
      <w:spacing w:before="0" w:after="120" w:line="0" w:lineRule="atLeast"/>
      <w:ind w:firstLine="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caption30">
    <w:name w:val="Table caption (3)"/>
    <w:basedOn w:val="ac"/>
    <w:link w:val="Tablecaption3"/>
    <w:rsid w:val="00684BE7"/>
    <w:pPr>
      <w:widowControl w:val="0"/>
      <w:shd w:val="clear" w:color="auto" w:fill="FFFFFF"/>
      <w:spacing w:before="0" w:after="0"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ffc">
    <w:name w:val="список"/>
    <w:basedOn w:val="ac"/>
    <w:next w:val="ab"/>
    <w:uiPriority w:val="8"/>
    <w:qFormat/>
    <w:rsid w:val="00684BE7"/>
    <w:pPr>
      <w:tabs>
        <w:tab w:val="left" w:pos="284"/>
      </w:tabs>
      <w:spacing w:after="120"/>
      <w:ind w:left="720" w:hanging="36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affffd">
    <w:name w:val="Табличный заголовки"/>
    <w:basedOn w:val="ac"/>
    <w:qFormat/>
    <w:rsid w:val="00684BE7"/>
    <w:pPr>
      <w:keepNext/>
      <w:keepLines/>
      <w:spacing w:before="60"/>
      <w:ind w:firstLine="0"/>
      <w:jc w:val="center"/>
    </w:pPr>
    <w:rPr>
      <w:rFonts w:eastAsia="Times New Roman" w:cs="Times New Roman"/>
      <w:b/>
      <w:sz w:val="22"/>
      <w:szCs w:val="22"/>
      <w:lang w:eastAsia="ru-RU"/>
    </w:rPr>
  </w:style>
  <w:style w:type="paragraph" w:customStyle="1" w:styleId="1">
    <w:name w:val="а_номер Т1"/>
    <w:basedOn w:val="ac"/>
    <w:uiPriority w:val="29"/>
    <w:rsid w:val="00684BE7"/>
    <w:pPr>
      <w:widowControl w:val="0"/>
      <w:numPr>
        <w:numId w:val="19"/>
      </w:numPr>
      <w:tabs>
        <w:tab w:val="left" w:pos="1418"/>
      </w:tabs>
      <w:spacing w:after="120" w:line="276" w:lineRule="auto"/>
      <w:contextualSpacing/>
    </w:pPr>
    <w:rPr>
      <w:rFonts w:ascii="Times New Roman" w:eastAsia="Times New Roman" w:hAnsi="Times New Roman"/>
      <w:i/>
      <w:sz w:val="22"/>
      <w:lang w:eastAsia="ru-RU"/>
    </w:rPr>
  </w:style>
  <w:style w:type="paragraph" w:customStyle="1" w:styleId="13">
    <w:name w:val="а_номер 1) ..."/>
    <w:basedOn w:val="ac"/>
    <w:rsid w:val="00684BE7"/>
    <w:pPr>
      <w:widowControl w:val="0"/>
      <w:numPr>
        <w:numId w:val="20"/>
      </w:numPr>
      <w:tabs>
        <w:tab w:val="left" w:pos="1134"/>
      </w:tabs>
      <w:spacing w:after="120" w:line="276" w:lineRule="auto"/>
      <w:contextualSpacing/>
    </w:pPr>
    <w:rPr>
      <w:rFonts w:ascii="Times New Roman" w:eastAsia="Times New Roman" w:hAnsi="Times New Roman"/>
      <w:lang w:eastAsia="ru-RU"/>
    </w:rPr>
  </w:style>
  <w:style w:type="paragraph" w:customStyle="1" w:styleId="a3">
    <w:name w:val="Т_нум"/>
    <w:basedOn w:val="ac"/>
    <w:uiPriority w:val="21"/>
    <w:qFormat/>
    <w:rsid w:val="00684BE7"/>
    <w:pPr>
      <w:numPr>
        <w:numId w:val="21"/>
      </w:numPr>
      <w:spacing w:before="60" w:line="276" w:lineRule="auto"/>
      <w:ind w:left="0"/>
      <w:jc w:val="center"/>
    </w:pPr>
    <w:rPr>
      <w:rFonts w:ascii="Times New Roman" w:eastAsia="Times New Roman" w:hAnsi="Times New Roman"/>
      <w:snapToGrid w:val="0"/>
      <w:szCs w:val="28"/>
      <w:lang w:eastAsia="ru-RU"/>
    </w:rPr>
  </w:style>
  <w:style w:type="paragraph" w:customStyle="1" w:styleId="Tableheader">
    <w:name w:val="Table_header"/>
    <w:basedOn w:val="ac"/>
    <w:rsid w:val="00684BE7"/>
    <w:pPr>
      <w:suppressAutoHyphens/>
      <w:spacing w:before="0"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Bodytext2Exact">
    <w:name w:val="Body text (2) Exact"/>
    <w:basedOn w:val="ae"/>
    <w:rsid w:val="00684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e"/>
    <w:link w:val="Bodytext40"/>
    <w:rsid w:val="00684B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ae"/>
    <w:link w:val="Bodytext90"/>
    <w:rsid w:val="00684BE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c"/>
    <w:link w:val="Bodytext4"/>
    <w:rsid w:val="00684BE7"/>
    <w:pPr>
      <w:widowControl w:val="0"/>
      <w:shd w:val="clear" w:color="auto" w:fill="FFFFFF"/>
      <w:spacing w:before="240" w:after="66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ac"/>
    <w:link w:val="Bodytext9"/>
    <w:rsid w:val="00684BE7"/>
    <w:pPr>
      <w:widowControl w:val="0"/>
      <w:shd w:val="clear" w:color="auto" w:fill="FFFFFF"/>
      <w:spacing w:before="0" w:after="0" w:line="446" w:lineRule="exact"/>
      <w:ind w:firstLine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а_маркер [.]"/>
    <w:basedOn w:val="ac"/>
    <w:uiPriority w:val="29"/>
    <w:rsid w:val="00684BE7"/>
    <w:pPr>
      <w:numPr>
        <w:numId w:val="22"/>
      </w:numPr>
      <w:tabs>
        <w:tab w:val="num" w:pos="360"/>
        <w:tab w:val="left" w:pos="1134"/>
      </w:tabs>
      <w:spacing w:after="120" w:line="276" w:lineRule="auto"/>
      <w:ind w:left="0" w:firstLine="0"/>
    </w:pPr>
    <w:rPr>
      <w:rFonts w:ascii="Times New Roman" w:hAnsi="Times New Roman" w:cs="Times New Roman"/>
      <w:szCs w:val="22"/>
    </w:rPr>
  </w:style>
  <w:style w:type="character" w:customStyle="1" w:styleId="27">
    <w:name w:val="Неразрешенное упоминание2"/>
    <w:basedOn w:val="ae"/>
    <w:uiPriority w:val="99"/>
    <w:semiHidden/>
    <w:unhideWhenUsed/>
    <w:rsid w:val="00295D64"/>
    <w:rPr>
      <w:color w:val="605E5C"/>
      <w:shd w:val="clear" w:color="auto" w:fill="E1DFDD"/>
    </w:rPr>
  </w:style>
  <w:style w:type="paragraph" w:customStyle="1" w:styleId="s1">
    <w:name w:val="s_1"/>
    <w:basedOn w:val="ac"/>
    <w:rsid w:val="00097E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Неразрешенное упоминание3"/>
    <w:basedOn w:val="ae"/>
    <w:uiPriority w:val="99"/>
    <w:semiHidden/>
    <w:unhideWhenUsed/>
    <w:rsid w:val="005D6D00"/>
    <w:rPr>
      <w:color w:val="605E5C"/>
      <w:shd w:val="clear" w:color="auto" w:fill="E1DFDD"/>
    </w:rPr>
  </w:style>
  <w:style w:type="character" w:customStyle="1" w:styleId="UnresolvedMention">
    <w:name w:val="Unresolved Mention"/>
    <w:basedOn w:val="ae"/>
    <w:uiPriority w:val="99"/>
    <w:semiHidden/>
    <w:unhideWhenUsed/>
    <w:rsid w:val="00B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7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17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33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3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5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0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D3162228243B30FE3B1D42D4F71E2EB9E3EE3023788625E9902CF072S5m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245-35F7-4FB4-83DF-3EED5F89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A. Pisarev</dc:creator>
  <cp:keywords/>
  <dc:description/>
  <cp:lastModifiedBy>Панарина Виктория Валерьевна</cp:lastModifiedBy>
  <cp:revision>11</cp:revision>
  <cp:lastPrinted>2024-01-24T12:52:00Z</cp:lastPrinted>
  <dcterms:created xsi:type="dcterms:W3CDTF">2023-03-17T09:53:00Z</dcterms:created>
  <dcterms:modified xsi:type="dcterms:W3CDTF">2025-01-23T12:16:00Z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наименование">
    <vt:lpwstr>НОСТРОЙ</vt:lpwstr>
  </property>
  <property fmtid="{D5CDD505-2E9C-101B-9397-08002B2CF9AE}" pid="3" name="Полное наименование">
    <vt:lpwstr>Ассоциация «Национальное объединение строителей»</vt:lpwstr>
  </property>
</Properties>
</file>