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6E6" w:rsidRPr="005C7177" w:rsidRDefault="00FE75E1" w:rsidP="00B466B6">
      <w:pPr>
        <w:spacing w:after="12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C7177">
        <w:rPr>
          <w:rFonts w:ascii="Times New Roman" w:hAnsi="Times New Roman" w:cs="Times New Roman"/>
          <w:b/>
          <w:sz w:val="26"/>
          <w:szCs w:val="26"/>
        </w:rPr>
        <w:t>Программа</w:t>
      </w:r>
    </w:p>
    <w:p w:rsidR="00FE75E1" w:rsidRPr="005C7177" w:rsidRDefault="00FE75E1" w:rsidP="00B466B6">
      <w:pPr>
        <w:spacing w:after="12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C7177">
        <w:rPr>
          <w:rFonts w:ascii="Times New Roman" w:hAnsi="Times New Roman" w:cs="Times New Roman"/>
          <w:b/>
          <w:sz w:val="26"/>
          <w:szCs w:val="26"/>
        </w:rPr>
        <w:t xml:space="preserve">кандидата на должность </w:t>
      </w:r>
      <w:r w:rsidR="00B30429" w:rsidRPr="005C7177">
        <w:rPr>
          <w:rFonts w:ascii="Times New Roman" w:hAnsi="Times New Roman" w:cs="Times New Roman"/>
          <w:b/>
          <w:sz w:val="26"/>
          <w:szCs w:val="26"/>
        </w:rPr>
        <w:t>к</w:t>
      </w:r>
      <w:r w:rsidRPr="005C7177">
        <w:rPr>
          <w:rFonts w:ascii="Times New Roman" w:hAnsi="Times New Roman" w:cs="Times New Roman"/>
          <w:b/>
          <w:sz w:val="26"/>
          <w:szCs w:val="26"/>
        </w:rPr>
        <w:t>оординатора НОСТРОЙ по Санкт-Петербургу</w:t>
      </w:r>
    </w:p>
    <w:p w:rsidR="00FE75E1" w:rsidRPr="005C7177" w:rsidRDefault="00F85436" w:rsidP="00B466B6">
      <w:pPr>
        <w:spacing w:after="12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C7177">
        <w:rPr>
          <w:rFonts w:ascii="Times New Roman" w:hAnsi="Times New Roman" w:cs="Times New Roman"/>
          <w:b/>
          <w:sz w:val="26"/>
          <w:szCs w:val="26"/>
        </w:rPr>
        <w:t>Белоусова Алексея Игоревича</w:t>
      </w:r>
    </w:p>
    <w:p w:rsidR="00F85436" w:rsidRPr="005C7177" w:rsidRDefault="00F85436" w:rsidP="00B466B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1F1F1F"/>
          <w:sz w:val="26"/>
          <w:szCs w:val="26"/>
          <w:lang w:eastAsia="ru-RU"/>
        </w:rPr>
      </w:pPr>
    </w:p>
    <w:p w:rsidR="00FE75E1" w:rsidRPr="005C7177" w:rsidRDefault="00FE75E1" w:rsidP="00B466B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1F1F1F"/>
          <w:sz w:val="26"/>
          <w:szCs w:val="26"/>
          <w:lang w:eastAsia="ru-RU"/>
        </w:rPr>
      </w:pPr>
      <w:r w:rsidRPr="005C7177">
        <w:rPr>
          <w:rFonts w:ascii="Times New Roman" w:eastAsia="Times New Roman" w:hAnsi="Times New Roman" w:cs="Times New Roman"/>
          <w:color w:val="1F1F1F"/>
          <w:sz w:val="26"/>
          <w:szCs w:val="26"/>
          <w:lang w:eastAsia="ru-RU"/>
        </w:rPr>
        <w:t>За прошедшие 4 года с момента, когда в Петербурге были зарегистрированы первые строительные СРО</w:t>
      </w:r>
      <w:r w:rsidR="002C3CAE" w:rsidRPr="005C7177">
        <w:rPr>
          <w:rFonts w:ascii="Times New Roman" w:eastAsia="Times New Roman" w:hAnsi="Times New Roman" w:cs="Times New Roman"/>
          <w:color w:val="1F1F1F"/>
          <w:sz w:val="26"/>
          <w:szCs w:val="26"/>
          <w:lang w:eastAsia="ru-RU"/>
        </w:rPr>
        <w:t>,</w:t>
      </w:r>
      <w:r w:rsidRPr="005C7177">
        <w:rPr>
          <w:rFonts w:ascii="Times New Roman" w:eastAsia="Times New Roman" w:hAnsi="Times New Roman" w:cs="Times New Roman"/>
          <w:color w:val="1F1F1F"/>
          <w:sz w:val="26"/>
          <w:szCs w:val="26"/>
          <w:lang w:eastAsia="ru-RU"/>
        </w:rPr>
        <w:t xml:space="preserve">  </w:t>
      </w:r>
      <w:r w:rsidR="002C3CAE" w:rsidRPr="005C7177">
        <w:rPr>
          <w:rFonts w:ascii="Times New Roman" w:eastAsia="Times New Roman" w:hAnsi="Times New Roman" w:cs="Times New Roman"/>
          <w:color w:val="1F1F1F"/>
          <w:sz w:val="26"/>
          <w:szCs w:val="26"/>
          <w:lang w:eastAsia="ru-RU"/>
        </w:rPr>
        <w:t>мы много достигли, – практически с нуля в городе была построена новая эффективная система регулировани</w:t>
      </w:r>
      <w:r w:rsidR="00FA37D6" w:rsidRPr="005C7177">
        <w:rPr>
          <w:rFonts w:ascii="Times New Roman" w:eastAsia="Times New Roman" w:hAnsi="Times New Roman" w:cs="Times New Roman"/>
          <w:color w:val="1F1F1F"/>
          <w:sz w:val="26"/>
          <w:szCs w:val="26"/>
          <w:lang w:eastAsia="ru-RU"/>
        </w:rPr>
        <w:t>я</w:t>
      </w:r>
      <w:r w:rsidR="002C3CAE" w:rsidRPr="005C7177">
        <w:rPr>
          <w:rFonts w:ascii="Times New Roman" w:eastAsia="Times New Roman" w:hAnsi="Times New Roman" w:cs="Times New Roman"/>
          <w:color w:val="1F1F1F"/>
          <w:sz w:val="26"/>
          <w:szCs w:val="26"/>
          <w:lang w:eastAsia="ru-RU"/>
        </w:rPr>
        <w:t xml:space="preserve"> строительной отрасли</w:t>
      </w:r>
      <w:r w:rsidRPr="005C7177">
        <w:rPr>
          <w:rFonts w:ascii="Times New Roman" w:eastAsia="Times New Roman" w:hAnsi="Times New Roman" w:cs="Times New Roman"/>
          <w:color w:val="1F1F1F"/>
          <w:sz w:val="26"/>
          <w:szCs w:val="26"/>
          <w:lang w:eastAsia="ru-RU"/>
        </w:rPr>
        <w:t>.</w:t>
      </w:r>
      <w:r w:rsidR="002C3CAE" w:rsidRPr="005C7177">
        <w:rPr>
          <w:rFonts w:ascii="Times New Roman" w:eastAsia="Times New Roman" w:hAnsi="Times New Roman" w:cs="Times New Roman"/>
          <w:color w:val="1F1F1F"/>
          <w:sz w:val="26"/>
          <w:szCs w:val="26"/>
          <w:lang w:eastAsia="ru-RU"/>
        </w:rPr>
        <w:t xml:space="preserve"> И все это в непростой кризисный для страны период.</w:t>
      </w:r>
      <w:r w:rsidRPr="005C7177">
        <w:rPr>
          <w:rFonts w:ascii="Times New Roman" w:eastAsia="Times New Roman" w:hAnsi="Times New Roman" w:cs="Times New Roman"/>
          <w:color w:val="1F1F1F"/>
          <w:sz w:val="26"/>
          <w:szCs w:val="26"/>
          <w:lang w:eastAsia="ru-RU"/>
        </w:rPr>
        <w:t xml:space="preserve"> </w:t>
      </w:r>
      <w:r w:rsidR="002C3CAE" w:rsidRPr="005C7177">
        <w:rPr>
          <w:rFonts w:ascii="Times New Roman" w:eastAsia="Times New Roman" w:hAnsi="Times New Roman" w:cs="Times New Roman"/>
          <w:color w:val="1F1F1F"/>
          <w:sz w:val="26"/>
          <w:szCs w:val="26"/>
          <w:lang w:eastAsia="ru-RU"/>
        </w:rPr>
        <w:t>Безусловно, б</w:t>
      </w:r>
      <w:r w:rsidRPr="005C7177">
        <w:rPr>
          <w:rFonts w:ascii="Times New Roman" w:eastAsia="Times New Roman" w:hAnsi="Times New Roman" w:cs="Times New Roman"/>
          <w:color w:val="1F1F1F"/>
          <w:sz w:val="26"/>
          <w:szCs w:val="26"/>
          <w:lang w:eastAsia="ru-RU"/>
        </w:rPr>
        <w:t xml:space="preserve">ыли и </w:t>
      </w:r>
      <w:r w:rsidR="002C3CAE" w:rsidRPr="005C7177">
        <w:rPr>
          <w:rFonts w:ascii="Times New Roman" w:eastAsia="Times New Roman" w:hAnsi="Times New Roman" w:cs="Times New Roman"/>
          <w:color w:val="1F1F1F"/>
          <w:sz w:val="26"/>
          <w:szCs w:val="26"/>
          <w:lang w:eastAsia="ru-RU"/>
        </w:rPr>
        <w:t>сомнения, и трудности</w:t>
      </w:r>
      <w:r w:rsidR="00DD0951" w:rsidRPr="005C7177">
        <w:rPr>
          <w:rFonts w:ascii="Times New Roman" w:eastAsia="Times New Roman" w:hAnsi="Times New Roman" w:cs="Times New Roman"/>
          <w:color w:val="1F1F1F"/>
          <w:sz w:val="26"/>
          <w:szCs w:val="26"/>
          <w:lang w:eastAsia="ru-RU"/>
        </w:rPr>
        <w:t xml:space="preserve"> -</w:t>
      </w:r>
      <w:r w:rsidR="002C3CAE" w:rsidRPr="005C7177">
        <w:rPr>
          <w:rFonts w:ascii="Times New Roman" w:eastAsia="Times New Roman" w:hAnsi="Times New Roman" w:cs="Times New Roman"/>
          <w:color w:val="1F1F1F"/>
          <w:sz w:val="26"/>
          <w:szCs w:val="26"/>
          <w:lang w:eastAsia="ru-RU"/>
        </w:rPr>
        <w:t xml:space="preserve"> общие для всех, но были и </w:t>
      </w:r>
      <w:r w:rsidRPr="005C7177">
        <w:rPr>
          <w:rFonts w:ascii="Times New Roman" w:eastAsia="Times New Roman" w:hAnsi="Times New Roman" w:cs="Times New Roman"/>
          <w:color w:val="1F1F1F"/>
          <w:sz w:val="26"/>
          <w:szCs w:val="26"/>
          <w:lang w:eastAsia="ru-RU"/>
        </w:rPr>
        <w:t>успехи,</w:t>
      </w:r>
      <w:r w:rsidR="002C3CAE" w:rsidRPr="005C7177">
        <w:rPr>
          <w:rFonts w:ascii="Times New Roman" w:eastAsia="Times New Roman" w:hAnsi="Times New Roman" w:cs="Times New Roman"/>
          <w:color w:val="1F1F1F"/>
          <w:sz w:val="26"/>
          <w:szCs w:val="26"/>
          <w:lang w:eastAsia="ru-RU"/>
        </w:rPr>
        <w:t xml:space="preserve"> причем не только на региональном, но и на федеральном уровне. И</w:t>
      </w:r>
      <w:r w:rsidRPr="005C7177">
        <w:rPr>
          <w:rFonts w:ascii="Times New Roman" w:eastAsia="Times New Roman" w:hAnsi="Times New Roman" w:cs="Times New Roman"/>
          <w:color w:val="1F1F1F"/>
          <w:sz w:val="26"/>
          <w:szCs w:val="26"/>
          <w:lang w:eastAsia="ru-RU"/>
        </w:rPr>
        <w:t>менно благодаря нашему взаимодействию, доверию и поддержке нам удалось решить многие острейшие проблемы</w:t>
      </w:r>
      <w:r w:rsidR="002C3CAE" w:rsidRPr="005C7177">
        <w:rPr>
          <w:rFonts w:ascii="Times New Roman" w:eastAsia="Times New Roman" w:hAnsi="Times New Roman" w:cs="Times New Roman"/>
          <w:color w:val="1F1F1F"/>
          <w:sz w:val="26"/>
          <w:szCs w:val="26"/>
          <w:lang w:eastAsia="ru-RU"/>
        </w:rPr>
        <w:t xml:space="preserve"> и </w:t>
      </w:r>
      <w:r w:rsidR="00DD0951" w:rsidRPr="005C7177">
        <w:rPr>
          <w:rFonts w:ascii="Times New Roman" w:eastAsia="Times New Roman" w:hAnsi="Times New Roman" w:cs="Times New Roman"/>
          <w:color w:val="1F1F1F"/>
          <w:sz w:val="26"/>
          <w:szCs w:val="26"/>
          <w:lang w:eastAsia="ru-RU"/>
        </w:rPr>
        <w:t>прийти к стабильному функционированию и развитию системы саморегулирования в строительстве Петербурга</w:t>
      </w:r>
      <w:r w:rsidRPr="005C7177">
        <w:rPr>
          <w:rFonts w:ascii="Times New Roman" w:eastAsia="Times New Roman" w:hAnsi="Times New Roman" w:cs="Times New Roman"/>
          <w:color w:val="1F1F1F"/>
          <w:sz w:val="26"/>
          <w:szCs w:val="26"/>
          <w:lang w:eastAsia="ru-RU"/>
        </w:rPr>
        <w:t>.</w:t>
      </w:r>
    </w:p>
    <w:p w:rsidR="00FE75E1" w:rsidRPr="005C7177" w:rsidRDefault="00FA37D6" w:rsidP="00B466B6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C7177">
        <w:rPr>
          <w:rFonts w:ascii="Times New Roman" w:hAnsi="Times New Roman" w:cs="Times New Roman"/>
          <w:sz w:val="26"/>
          <w:szCs w:val="26"/>
        </w:rPr>
        <w:t>Все мы понимаем -</w:t>
      </w:r>
      <w:r w:rsidR="00DD0951" w:rsidRPr="005C7177">
        <w:rPr>
          <w:rFonts w:ascii="Times New Roman" w:hAnsi="Times New Roman" w:cs="Times New Roman"/>
          <w:sz w:val="26"/>
          <w:szCs w:val="26"/>
        </w:rPr>
        <w:t xml:space="preserve"> еще рано говорить о том, что главное сделано. Сегодня</w:t>
      </w:r>
      <w:r w:rsidR="00FE75E1" w:rsidRPr="005C7177">
        <w:rPr>
          <w:rFonts w:ascii="Times New Roman" w:hAnsi="Times New Roman" w:cs="Times New Roman"/>
          <w:sz w:val="26"/>
          <w:szCs w:val="26"/>
        </w:rPr>
        <w:t xml:space="preserve"> </w:t>
      </w:r>
      <w:r w:rsidR="00DD0951" w:rsidRPr="005C7177">
        <w:rPr>
          <w:rFonts w:ascii="Times New Roman" w:hAnsi="Times New Roman" w:cs="Times New Roman"/>
          <w:sz w:val="26"/>
          <w:szCs w:val="26"/>
        </w:rPr>
        <w:t>многие вопросы, которые мы ставили на повестку дня</w:t>
      </w:r>
      <w:r w:rsidR="007B2207" w:rsidRPr="005C7177">
        <w:rPr>
          <w:rFonts w:ascii="Times New Roman" w:hAnsi="Times New Roman" w:cs="Times New Roman"/>
          <w:sz w:val="26"/>
          <w:szCs w:val="26"/>
        </w:rPr>
        <w:t>,</w:t>
      </w:r>
      <w:r w:rsidR="00DD0951" w:rsidRPr="005C7177">
        <w:rPr>
          <w:rFonts w:ascii="Times New Roman" w:hAnsi="Times New Roman" w:cs="Times New Roman"/>
          <w:sz w:val="26"/>
          <w:szCs w:val="26"/>
        </w:rPr>
        <w:t xml:space="preserve"> так и остались не решенными.  </w:t>
      </w:r>
      <w:r w:rsidR="00FB1666" w:rsidRPr="005C7177">
        <w:rPr>
          <w:rFonts w:ascii="Times New Roman" w:hAnsi="Times New Roman" w:cs="Times New Roman"/>
          <w:sz w:val="26"/>
          <w:szCs w:val="26"/>
        </w:rPr>
        <w:t>Меняются и приоритеты, появляются новые</w:t>
      </w:r>
      <w:r w:rsidR="002A4A81" w:rsidRPr="005C7177">
        <w:rPr>
          <w:rFonts w:ascii="Times New Roman" w:hAnsi="Times New Roman" w:cs="Times New Roman"/>
          <w:sz w:val="26"/>
          <w:szCs w:val="26"/>
        </w:rPr>
        <w:t xml:space="preserve"> проблемы, а вместе с ними -</w:t>
      </w:r>
      <w:r w:rsidR="00FB1666" w:rsidRPr="005C7177">
        <w:rPr>
          <w:rFonts w:ascii="Times New Roman" w:hAnsi="Times New Roman" w:cs="Times New Roman"/>
          <w:sz w:val="26"/>
          <w:szCs w:val="26"/>
        </w:rPr>
        <w:t xml:space="preserve"> новые задачи.</w:t>
      </w:r>
      <w:r w:rsidR="00BD3365" w:rsidRPr="005C7177">
        <w:rPr>
          <w:rFonts w:ascii="Times New Roman" w:hAnsi="Times New Roman" w:cs="Times New Roman"/>
          <w:sz w:val="26"/>
          <w:szCs w:val="26"/>
        </w:rPr>
        <w:t xml:space="preserve"> И не только связанные с функционированием института саморегулирования. К сожалению, с</w:t>
      </w:r>
      <w:r w:rsidR="00DD0951" w:rsidRPr="005C7177">
        <w:rPr>
          <w:rFonts w:ascii="Times New Roman" w:hAnsi="Times New Roman" w:cs="Times New Roman"/>
          <w:sz w:val="26"/>
          <w:szCs w:val="26"/>
        </w:rPr>
        <w:t>итуаци</w:t>
      </w:r>
      <w:r w:rsidR="00FB1666" w:rsidRPr="005C7177">
        <w:rPr>
          <w:rFonts w:ascii="Times New Roman" w:hAnsi="Times New Roman" w:cs="Times New Roman"/>
          <w:sz w:val="26"/>
          <w:szCs w:val="26"/>
        </w:rPr>
        <w:t>ю</w:t>
      </w:r>
      <w:r w:rsidR="00DD0951" w:rsidRPr="005C7177">
        <w:rPr>
          <w:rFonts w:ascii="Times New Roman" w:hAnsi="Times New Roman" w:cs="Times New Roman"/>
          <w:sz w:val="26"/>
          <w:szCs w:val="26"/>
        </w:rPr>
        <w:t xml:space="preserve"> в строительной отрасли города</w:t>
      </w:r>
      <w:r w:rsidR="00BD3365" w:rsidRPr="005C7177">
        <w:rPr>
          <w:rFonts w:ascii="Times New Roman" w:hAnsi="Times New Roman" w:cs="Times New Roman"/>
          <w:sz w:val="26"/>
          <w:szCs w:val="26"/>
        </w:rPr>
        <w:t>, сложившуюся в последнее время,</w:t>
      </w:r>
      <w:r w:rsidR="00DD0951" w:rsidRPr="005C7177">
        <w:rPr>
          <w:rFonts w:ascii="Times New Roman" w:hAnsi="Times New Roman" w:cs="Times New Roman"/>
          <w:sz w:val="26"/>
          <w:szCs w:val="26"/>
        </w:rPr>
        <w:t xml:space="preserve"> </w:t>
      </w:r>
      <w:r w:rsidR="00FB1666" w:rsidRPr="005C7177">
        <w:rPr>
          <w:rFonts w:ascii="Times New Roman" w:hAnsi="Times New Roman" w:cs="Times New Roman"/>
          <w:sz w:val="26"/>
          <w:szCs w:val="26"/>
        </w:rPr>
        <w:t xml:space="preserve">можно назвать </w:t>
      </w:r>
      <w:r w:rsidR="00FC3358" w:rsidRPr="005C7177">
        <w:rPr>
          <w:rFonts w:ascii="Times New Roman" w:hAnsi="Times New Roman" w:cs="Times New Roman"/>
          <w:sz w:val="26"/>
          <w:szCs w:val="26"/>
        </w:rPr>
        <w:t>застойной,</w:t>
      </w:r>
      <w:r w:rsidR="00A05D60" w:rsidRPr="005C7177">
        <w:rPr>
          <w:rFonts w:ascii="Times New Roman" w:hAnsi="Times New Roman" w:cs="Times New Roman"/>
          <w:sz w:val="26"/>
          <w:szCs w:val="26"/>
        </w:rPr>
        <w:t xml:space="preserve"> </w:t>
      </w:r>
      <w:r w:rsidR="00FB1666" w:rsidRPr="005C7177">
        <w:rPr>
          <w:rFonts w:ascii="Times New Roman" w:hAnsi="Times New Roman" w:cs="Times New Roman"/>
          <w:sz w:val="26"/>
          <w:szCs w:val="26"/>
        </w:rPr>
        <w:t xml:space="preserve">в целом </w:t>
      </w:r>
      <w:r w:rsidR="00A05D60" w:rsidRPr="005C7177">
        <w:rPr>
          <w:rFonts w:ascii="Times New Roman" w:hAnsi="Times New Roman" w:cs="Times New Roman"/>
          <w:sz w:val="26"/>
          <w:szCs w:val="26"/>
        </w:rPr>
        <w:t>плохо управляемой</w:t>
      </w:r>
      <w:r w:rsidR="00FB1666" w:rsidRPr="005C7177">
        <w:rPr>
          <w:rFonts w:ascii="Times New Roman" w:hAnsi="Times New Roman" w:cs="Times New Roman"/>
          <w:sz w:val="26"/>
          <w:szCs w:val="26"/>
        </w:rPr>
        <w:t>.</w:t>
      </w:r>
      <w:r w:rsidR="00DD0951" w:rsidRPr="005C7177">
        <w:rPr>
          <w:rFonts w:ascii="Times New Roman" w:hAnsi="Times New Roman" w:cs="Times New Roman"/>
          <w:sz w:val="26"/>
          <w:szCs w:val="26"/>
        </w:rPr>
        <w:t xml:space="preserve"> </w:t>
      </w:r>
      <w:r w:rsidR="00FB1666" w:rsidRPr="005C7177">
        <w:rPr>
          <w:rFonts w:ascii="Times New Roman" w:hAnsi="Times New Roman" w:cs="Times New Roman"/>
          <w:sz w:val="26"/>
          <w:szCs w:val="26"/>
        </w:rPr>
        <w:t xml:space="preserve">На данный момент ее перспективы сложно </w:t>
      </w:r>
      <w:proofErr w:type="gramStart"/>
      <w:r w:rsidR="00FB1666" w:rsidRPr="005C7177">
        <w:rPr>
          <w:rFonts w:ascii="Times New Roman" w:hAnsi="Times New Roman" w:cs="Times New Roman"/>
          <w:sz w:val="26"/>
          <w:szCs w:val="26"/>
        </w:rPr>
        <w:t>прогнозируемы и далеко не оптимистичны</w:t>
      </w:r>
      <w:proofErr w:type="gramEnd"/>
      <w:r w:rsidR="00FB1666" w:rsidRPr="005C7177">
        <w:rPr>
          <w:rFonts w:ascii="Times New Roman" w:hAnsi="Times New Roman" w:cs="Times New Roman"/>
          <w:sz w:val="26"/>
          <w:szCs w:val="26"/>
        </w:rPr>
        <w:t>.</w:t>
      </w:r>
      <w:r w:rsidR="00A05D60" w:rsidRPr="005C7177">
        <w:rPr>
          <w:rFonts w:ascii="Times New Roman" w:hAnsi="Times New Roman" w:cs="Times New Roman"/>
          <w:sz w:val="26"/>
          <w:szCs w:val="26"/>
        </w:rPr>
        <w:t xml:space="preserve"> </w:t>
      </w:r>
      <w:r w:rsidR="00BD3365" w:rsidRPr="005C7177">
        <w:rPr>
          <w:rFonts w:ascii="Times New Roman" w:hAnsi="Times New Roman" w:cs="Times New Roman"/>
          <w:sz w:val="26"/>
          <w:szCs w:val="26"/>
        </w:rPr>
        <w:t>Но з</w:t>
      </w:r>
      <w:r w:rsidR="00FB1666" w:rsidRPr="005C7177">
        <w:rPr>
          <w:rFonts w:ascii="Times New Roman" w:hAnsi="Times New Roman" w:cs="Times New Roman"/>
          <w:sz w:val="26"/>
          <w:szCs w:val="26"/>
        </w:rPr>
        <w:t>а</w:t>
      </w:r>
      <w:r w:rsidR="00BD3365" w:rsidRPr="005C7177">
        <w:rPr>
          <w:rFonts w:ascii="Times New Roman" w:hAnsi="Times New Roman" w:cs="Times New Roman"/>
          <w:sz w:val="26"/>
          <w:szCs w:val="26"/>
        </w:rPr>
        <w:t xml:space="preserve"> эти</w:t>
      </w:r>
      <w:r w:rsidR="00FB1666" w:rsidRPr="005C7177">
        <w:rPr>
          <w:rFonts w:ascii="Times New Roman" w:hAnsi="Times New Roman" w:cs="Times New Roman"/>
          <w:sz w:val="26"/>
          <w:szCs w:val="26"/>
        </w:rPr>
        <w:t xml:space="preserve"> 4 год</w:t>
      </w:r>
      <w:r w:rsidR="007B2207" w:rsidRPr="005C7177">
        <w:rPr>
          <w:rFonts w:ascii="Times New Roman" w:hAnsi="Times New Roman" w:cs="Times New Roman"/>
          <w:sz w:val="26"/>
          <w:szCs w:val="26"/>
        </w:rPr>
        <w:t>а</w:t>
      </w:r>
      <w:r w:rsidR="00FB1666" w:rsidRPr="005C7177">
        <w:rPr>
          <w:rFonts w:ascii="Times New Roman" w:hAnsi="Times New Roman" w:cs="Times New Roman"/>
          <w:sz w:val="26"/>
          <w:szCs w:val="26"/>
        </w:rPr>
        <w:t xml:space="preserve"> мы </w:t>
      </w:r>
      <w:r w:rsidR="00BD3365" w:rsidRPr="005C7177">
        <w:rPr>
          <w:rFonts w:ascii="Times New Roman" w:hAnsi="Times New Roman" w:cs="Times New Roman"/>
          <w:sz w:val="26"/>
          <w:szCs w:val="26"/>
        </w:rPr>
        <w:t xml:space="preserve">сплотили вокруг себя более 20000 организаций. </w:t>
      </w:r>
      <w:r w:rsidR="00FB1666" w:rsidRPr="005C7177">
        <w:rPr>
          <w:rFonts w:ascii="Times New Roman" w:hAnsi="Times New Roman" w:cs="Times New Roman"/>
          <w:sz w:val="26"/>
          <w:szCs w:val="26"/>
        </w:rPr>
        <w:t xml:space="preserve"> </w:t>
      </w:r>
      <w:r w:rsidR="00BD3365" w:rsidRPr="005C7177">
        <w:rPr>
          <w:rFonts w:ascii="Times New Roman" w:hAnsi="Times New Roman" w:cs="Times New Roman"/>
          <w:sz w:val="26"/>
          <w:szCs w:val="26"/>
        </w:rPr>
        <w:t xml:space="preserve">И это серьезный аргумент для </w:t>
      </w:r>
      <w:r w:rsidR="00A05D60" w:rsidRPr="005C7177">
        <w:rPr>
          <w:rFonts w:ascii="Times New Roman" w:hAnsi="Times New Roman" w:cs="Times New Roman"/>
          <w:sz w:val="26"/>
          <w:szCs w:val="26"/>
        </w:rPr>
        <w:t>того, чтобы совместными усилиями наконец-то сдвинуть ситуацию с «мертвой точки».</w:t>
      </w:r>
    </w:p>
    <w:p w:rsidR="00B30429" w:rsidRPr="005C7177" w:rsidRDefault="00A05D60" w:rsidP="00B466B6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C7177">
        <w:rPr>
          <w:rFonts w:ascii="Times New Roman" w:hAnsi="Times New Roman" w:cs="Times New Roman"/>
          <w:sz w:val="26"/>
          <w:szCs w:val="26"/>
        </w:rPr>
        <w:t>На мой взгляд, одна из ключевых проблем института координаторов, сдерживающих решение многих важных вопросов, актуальных для всех строительных СРО, - это недостаточное количество</w:t>
      </w:r>
      <w:r w:rsidR="00237AB4" w:rsidRPr="005C7177">
        <w:rPr>
          <w:rFonts w:ascii="Times New Roman" w:hAnsi="Times New Roman" w:cs="Times New Roman"/>
          <w:sz w:val="26"/>
          <w:szCs w:val="26"/>
        </w:rPr>
        <w:t xml:space="preserve"> переданных координаторам и региональным СРО</w:t>
      </w:r>
      <w:r w:rsidRPr="005C7177">
        <w:rPr>
          <w:rFonts w:ascii="Times New Roman" w:hAnsi="Times New Roman" w:cs="Times New Roman"/>
          <w:sz w:val="26"/>
          <w:szCs w:val="26"/>
        </w:rPr>
        <w:t xml:space="preserve"> рычагов влияни</w:t>
      </w:r>
      <w:r w:rsidR="00237AB4" w:rsidRPr="005C7177">
        <w:rPr>
          <w:rFonts w:ascii="Times New Roman" w:hAnsi="Times New Roman" w:cs="Times New Roman"/>
          <w:sz w:val="26"/>
          <w:szCs w:val="26"/>
        </w:rPr>
        <w:t>я</w:t>
      </w:r>
      <w:r w:rsidRPr="005C7177">
        <w:rPr>
          <w:rFonts w:ascii="Times New Roman" w:hAnsi="Times New Roman" w:cs="Times New Roman"/>
          <w:sz w:val="26"/>
          <w:szCs w:val="26"/>
        </w:rPr>
        <w:t xml:space="preserve"> на</w:t>
      </w:r>
      <w:r w:rsidR="00237AB4" w:rsidRPr="005C7177">
        <w:rPr>
          <w:rFonts w:ascii="Times New Roman" w:hAnsi="Times New Roman" w:cs="Times New Roman"/>
          <w:sz w:val="26"/>
          <w:szCs w:val="26"/>
        </w:rPr>
        <w:t xml:space="preserve"> решения национального объединения, органов государственной власти на местах. При действующих</w:t>
      </w:r>
      <w:r w:rsidR="00FA37D6" w:rsidRPr="005C7177">
        <w:rPr>
          <w:rFonts w:ascii="Times New Roman" w:hAnsi="Times New Roman" w:cs="Times New Roman"/>
          <w:sz w:val="26"/>
          <w:szCs w:val="26"/>
        </w:rPr>
        <w:t>,</w:t>
      </w:r>
      <w:r w:rsidR="00237AB4" w:rsidRPr="005C7177">
        <w:rPr>
          <w:rFonts w:ascii="Times New Roman" w:hAnsi="Times New Roman" w:cs="Times New Roman"/>
          <w:sz w:val="26"/>
          <w:szCs w:val="26"/>
        </w:rPr>
        <w:t xml:space="preserve"> </w:t>
      </w:r>
      <w:r w:rsidR="00B30429" w:rsidRPr="005C7177">
        <w:rPr>
          <w:rFonts w:ascii="Times New Roman" w:hAnsi="Times New Roman" w:cs="Times New Roman"/>
          <w:sz w:val="26"/>
          <w:szCs w:val="26"/>
        </w:rPr>
        <w:t>достаточно широко трактуемых</w:t>
      </w:r>
      <w:r w:rsidR="00FA37D6" w:rsidRPr="005C7177">
        <w:rPr>
          <w:rFonts w:ascii="Times New Roman" w:hAnsi="Times New Roman" w:cs="Times New Roman"/>
          <w:sz w:val="26"/>
          <w:szCs w:val="26"/>
        </w:rPr>
        <w:t>,</w:t>
      </w:r>
      <w:r w:rsidR="00B30429" w:rsidRPr="005C7177">
        <w:rPr>
          <w:rFonts w:ascii="Times New Roman" w:hAnsi="Times New Roman" w:cs="Times New Roman"/>
          <w:sz w:val="26"/>
          <w:szCs w:val="26"/>
        </w:rPr>
        <w:t xml:space="preserve"> </w:t>
      </w:r>
      <w:r w:rsidR="00237AB4" w:rsidRPr="005C7177">
        <w:rPr>
          <w:rFonts w:ascii="Times New Roman" w:hAnsi="Times New Roman" w:cs="Times New Roman"/>
          <w:sz w:val="26"/>
          <w:szCs w:val="26"/>
        </w:rPr>
        <w:t>функциях, задачах и обязанностях, прописанных в «Положении о координаторе по федеральному округу и городу федерального значения»</w:t>
      </w:r>
      <w:r w:rsidR="00B30429" w:rsidRPr="005C7177">
        <w:rPr>
          <w:rFonts w:ascii="Times New Roman" w:hAnsi="Times New Roman" w:cs="Times New Roman"/>
          <w:sz w:val="26"/>
          <w:szCs w:val="26"/>
        </w:rPr>
        <w:t>, полномочия координатора до сих пор остаются очень слабо легитимированными.</w:t>
      </w:r>
    </w:p>
    <w:p w:rsidR="00591720" w:rsidRPr="005C7177" w:rsidRDefault="00591720" w:rsidP="0098384D">
      <w:pPr>
        <w:spacing w:after="12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D505C" w:rsidRPr="005C7177" w:rsidRDefault="002D505C" w:rsidP="00405A55">
      <w:pPr>
        <w:spacing w:after="24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C7177">
        <w:rPr>
          <w:rFonts w:ascii="Times New Roman" w:hAnsi="Times New Roman" w:cs="Times New Roman"/>
          <w:b/>
          <w:sz w:val="26"/>
          <w:szCs w:val="26"/>
        </w:rPr>
        <w:t>Координатор - представитель своего региона в национальном объединении.</w:t>
      </w:r>
    </w:p>
    <w:p w:rsidR="00591720" w:rsidRPr="005C7177" w:rsidRDefault="00591720" w:rsidP="00405A55">
      <w:pPr>
        <w:spacing w:after="24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C7177">
        <w:rPr>
          <w:rFonts w:ascii="Times New Roman" w:hAnsi="Times New Roman" w:cs="Times New Roman"/>
          <w:sz w:val="26"/>
          <w:szCs w:val="26"/>
        </w:rPr>
        <w:t xml:space="preserve">На сегодняшний день региональные саморегулируемые организации, выбирая координатора НОСТРОЙ по своему округу или городу федерального значения, лишь рекомендуют того или иного кандидата, фактически </w:t>
      </w:r>
      <w:r w:rsidR="005528EC" w:rsidRPr="005C7177">
        <w:rPr>
          <w:rFonts w:ascii="Times New Roman" w:hAnsi="Times New Roman" w:cs="Times New Roman"/>
          <w:sz w:val="26"/>
          <w:szCs w:val="26"/>
        </w:rPr>
        <w:t xml:space="preserve">же </w:t>
      </w:r>
      <w:r w:rsidRPr="005C7177">
        <w:rPr>
          <w:rFonts w:ascii="Times New Roman" w:hAnsi="Times New Roman" w:cs="Times New Roman"/>
          <w:sz w:val="26"/>
          <w:szCs w:val="26"/>
        </w:rPr>
        <w:t xml:space="preserve">выборы проходят на уровне Совета национального объединения. Таким образом, координаторы назначаются </w:t>
      </w:r>
      <w:r w:rsidR="00907FCA" w:rsidRPr="005C7177">
        <w:rPr>
          <w:rFonts w:ascii="Times New Roman" w:hAnsi="Times New Roman" w:cs="Times New Roman"/>
          <w:sz w:val="26"/>
          <w:szCs w:val="26"/>
        </w:rPr>
        <w:t xml:space="preserve">скорее сверху, чем снизу и </w:t>
      </w:r>
      <w:r w:rsidR="00133983" w:rsidRPr="005C7177">
        <w:rPr>
          <w:rFonts w:ascii="Times New Roman" w:hAnsi="Times New Roman" w:cs="Times New Roman"/>
          <w:sz w:val="26"/>
          <w:szCs w:val="26"/>
        </w:rPr>
        <w:t>фактически находя</w:t>
      </w:r>
      <w:r w:rsidR="005528EC" w:rsidRPr="005C7177">
        <w:rPr>
          <w:rFonts w:ascii="Times New Roman" w:hAnsi="Times New Roman" w:cs="Times New Roman"/>
          <w:sz w:val="26"/>
          <w:szCs w:val="26"/>
        </w:rPr>
        <w:t>тся в подчинении</w:t>
      </w:r>
      <w:r w:rsidR="00133983" w:rsidRPr="005C7177">
        <w:rPr>
          <w:rFonts w:ascii="Times New Roman" w:hAnsi="Times New Roman" w:cs="Times New Roman"/>
          <w:sz w:val="26"/>
          <w:szCs w:val="26"/>
        </w:rPr>
        <w:t xml:space="preserve"> у Совета национального объединения. Это достаточно серьезно ослабляет статус координаторов</w:t>
      </w:r>
      <w:r w:rsidR="00AF6D64" w:rsidRPr="005C7177">
        <w:rPr>
          <w:rFonts w:ascii="Times New Roman" w:hAnsi="Times New Roman" w:cs="Times New Roman"/>
          <w:sz w:val="26"/>
          <w:szCs w:val="26"/>
        </w:rPr>
        <w:t xml:space="preserve"> и роль саморегулируемых организаций в </w:t>
      </w:r>
      <w:r w:rsidR="00DD465C" w:rsidRPr="005C7177">
        <w:rPr>
          <w:rFonts w:ascii="Times New Roman" w:hAnsi="Times New Roman" w:cs="Times New Roman"/>
          <w:sz w:val="26"/>
          <w:szCs w:val="26"/>
        </w:rPr>
        <w:t xml:space="preserve">их </w:t>
      </w:r>
      <w:r w:rsidR="00AF6D64" w:rsidRPr="005C7177">
        <w:rPr>
          <w:rFonts w:ascii="Times New Roman" w:hAnsi="Times New Roman" w:cs="Times New Roman"/>
          <w:sz w:val="26"/>
          <w:szCs w:val="26"/>
        </w:rPr>
        <w:t>выборе</w:t>
      </w:r>
      <w:r w:rsidR="00DD465C" w:rsidRPr="005C7177">
        <w:rPr>
          <w:rFonts w:ascii="Times New Roman" w:hAnsi="Times New Roman" w:cs="Times New Roman"/>
          <w:sz w:val="26"/>
          <w:szCs w:val="26"/>
        </w:rPr>
        <w:t>.</w:t>
      </w:r>
      <w:r w:rsidR="00133983" w:rsidRPr="005C7177">
        <w:rPr>
          <w:rFonts w:ascii="Times New Roman" w:hAnsi="Times New Roman" w:cs="Times New Roman"/>
          <w:sz w:val="26"/>
          <w:szCs w:val="26"/>
        </w:rPr>
        <w:t xml:space="preserve"> </w:t>
      </w:r>
      <w:r w:rsidR="00DD465C" w:rsidRPr="005C7177">
        <w:rPr>
          <w:rFonts w:ascii="Times New Roman" w:hAnsi="Times New Roman" w:cs="Times New Roman"/>
          <w:sz w:val="26"/>
          <w:szCs w:val="26"/>
        </w:rPr>
        <w:t xml:space="preserve">На данный момент координатор – это представитель НОСТРОЙ в своем регионе. На мой взгляд, такая позиция ошибочна и является основной причиной отсутствия эффективного взаимодействия </w:t>
      </w:r>
      <w:proofErr w:type="spellStart"/>
      <w:r w:rsidR="00DD465C" w:rsidRPr="005C7177">
        <w:rPr>
          <w:rFonts w:ascii="Times New Roman" w:hAnsi="Times New Roman" w:cs="Times New Roman"/>
          <w:sz w:val="26"/>
          <w:szCs w:val="26"/>
        </w:rPr>
        <w:t>нацобъединения</w:t>
      </w:r>
      <w:proofErr w:type="spellEnd"/>
      <w:r w:rsidR="00DD465C" w:rsidRPr="005C7177">
        <w:rPr>
          <w:rFonts w:ascii="Times New Roman" w:hAnsi="Times New Roman" w:cs="Times New Roman"/>
          <w:sz w:val="26"/>
          <w:szCs w:val="26"/>
        </w:rPr>
        <w:t xml:space="preserve"> с регионами. Координатор – это </w:t>
      </w:r>
      <w:r w:rsidR="002D505C" w:rsidRPr="005C7177">
        <w:rPr>
          <w:rFonts w:ascii="Times New Roman" w:hAnsi="Times New Roman" w:cs="Times New Roman"/>
          <w:sz w:val="26"/>
          <w:szCs w:val="26"/>
        </w:rPr>
        <w:t>не только</w:t>
      </w:r>
      <w:r w:rsidR="00DD465C" w:rsidRPr="005C7177">
        <w:rPr>
          <w:rFonts w:ascii="Times New Roman" w:hAnsi="Times New Roman" w:cs="Times New Roman"/>
          <w:sz w:val="26"/>
          <w:szCs w:val="26"/>
        </w:rPr>
        <w:t xml:space="preserve"> представитель НОСТРОЙ в своем регионе</w:t>
      </w:r>
      <w:r w:rsidR="002D505C" w:rsidRPr="005C7177">
        <w:rPr>
          <w:rFonts w:ascii="Times New Roman" w:hAnsi="Times New Roman" w:cs="Times New Roman"/>
          <w:sz w:val="26"/>
          <w:szCs w:val="26"/>
        </w:rPr>
        <w:t>, но</w:t>
      </w:r>
      <w:r w:rsidR="00DD465C" w:rsidRPr="005C7177">
        <w:rPr>
          <w:rFonts w:ascii="Times New Roman" w:hAnsi="Times New Roman" w:cs="Times New Roman"/>
          <w:sz w:val="26"/>
          <w:szCs w:val="26"/>
        </w:rPr>
        <w:t xml:space="preserve"> и представитель своего </w:t>
      </w:r>
      <w:r w:rsidR="00DD465C" w:rsidRPr="005C7177">
        <w:rPr>
          <w:rFonts w:ascii="Times New Roman" w:hAnsi="Times New Roman" w:cs="Times New Roman"/>
          <w:sz w:val="26"/>
          <w:szCs w:val="26"/>
        </w:rPr>
        <w:lastRenderedPageBreak/>
        <w:t xml:space="preserve">региона в </w:t>
      </w:r>
      <w:r w:rsidR="002D505C" w:rsidRPr="005C7177">
        <w:rPr>
          <w:rFonts w:ascii="Times New Roman" w:hAnsi="Times New Roman" w:cs="Times New Roman"/>
          <w:sz w:val="26"/>
          <w:szCs w:val="26"/>
        </w:rPr>
        <w:t>национальном объединении</w:t>
      </w:r>
      <w:r w:rsidR="00DD465C" w:rsidRPr="005C7177">
        <w:rPr>
          <w:rFonts w:ascii="Times New Roman" w:hAnsi="Times New Roman" w:cs="Times New Roman"/>
          <w:sz w:val="26"/>
          <w:szCs w:val="26"/>
        </w:rPr>
        <w:t xml:space="preserve">. Оба этих статуса должны быть </w:t>
      </w:r>
      <w:proofErr w:type="gramStart"/>
      <w:r w:rsidR="00DD465C" w:rsidRPr="005C7177">
        <w:rPr>
          <w:rFonts w:ascii="Times New Roman" w:hAnsi="Times New Roman" w:cs="Times New Roman"/>
          <w:sz w:val="26"/>
          <w:szCs w:val="26"/>
        </w:rPr>
        <w:t>равнозначны и легитимны</w:t>
      </w:r>
      <w:proofErr w:type="gramEnd"/>
      <w:r w:rsidR="00DD465C" w:rsidRPr="005C7177">
        <w:rPr>
          <w:rFonts w:ascii="Times New Roman" w:hAnsi="Times New Roman" w:cs="Times New Roman"/>
          <w:sz w:val="26"/>
          <w:szCs w:val="26"/>
        </w:rPr>
        <w:t xml:space="preserve">. </w:t>
      </w:r>
      <w:r w:rsidR="002D505C" w:rsidRPr="005C7177">
        <w:rPr>
          <w:rFonts w:ascii="Times New Roman" w:hAnsi="Times New Roman" w:cs="Times New Roman"/>
          <w:sz w:val="26"/>
          <w:szCs w:val="26"/>
        </w:rPr>
        <w:t xml:space="preserve">Поэтому считаю важным </w:t>
      </w:r>
      <w:r w:rsidR="002D505C" w:rsidRPr="005C7177">
        <w:rPr>
          <w:rFonts w:ascii="Times New Roman" w:hAnsi="Times New Roman" w:cs="Times New Roman"/>
          <w:b/>
          <w:sz w:val="26"/>
          <w:szCs w:val="26"/>
        </w:rPr>
        <w:t xml:space="preserve">передать региональным СРО полномочия </w:t>
      </w:r>
      <w:r w:rsidR="00DD465C" w:rsidRPr="005C7177">
        <w:rPr>
          <w:rFonts w:ascii="Times New Roman" w:hAnsi="Times New Roman" w:cs="Times New Roman"/>
          <w:b/>
          <w:sz w:val="26"/>
          <w:szCs w:val="26"/>
        </w:rPr>
        <w:t>выбор</w:t>
      </w:r>
      <w:r w:rsidR="002D505C" w:rsidRPr="005C7177">
        <w:rPr>
          <w:rFonts w:ascii="Times New Roman" w:hAnsi="Times New Roman" w:cs="Times New Roman"/>
          <w:b/>
          <w:sz w:val="26"/>
          <w:szCs w:val="26"/>
        </w:rPr>
        <w:t>ов</w:t>
      </w:r>
      <w:r w:rsidR="00DD465C" w:rsidRPr="005C7177">
        <w:rPr>
          <w:rFonts w:ascii="Times New Roman" w:hAnsi="Times New Roman" w:cs="Times New Roman"/>
          <w:b/>
          <w:sz w:val="26"/>
          <w:szCs w:val="26"/>
        </w:rPr>
        <w:t xml:space="preserve"> координаторов </w:t>
      </w:r>
      <w:r w:rsidR="002D505C" w:rsidRPr="005C7177">
        <w:rPr>
          <w:rFonts w:ascii="Times New Roman" w:hAnsi="Times New Roman" w:cs="Times New Roman"/>
          <w:b/>
          <w:sz w:val="26"/>
          <w:szCs w:val="26"/>
        </w:rPr>
        <w:t>в полном объеме в рамках окружных конференций, а Съезду НОСТРОЙ – утверждение в должност</w:t>
      </w:r>
      <w:r w:rsidR="0098384D" w:rsidRPr="005C7177">
        <w:rPr>
          <w:rFonts w:ascii="Times New Roman" w:hAnsi="Times New Roman" w:cs="Times New Roman"/>
          <w:b/>
          <w:sz w:val="26"/>
          <w:szCs w:val="26"/>
        </w:rPr>
        <w:t>и</w:t>
      </w:r>
      <w:r w:rsidR="002D505C" w:rsidRPr="005C7177">
        <w:rPr>
          <w:rFonts w:ascii="Times New Roman" w:hAnsi="Times New Roman" w:cs="Times New Roman"/>
          <w:b/>
          <w:sz w:val="26"/>
          <w:szCs w:val="26"/>
        </w:rPr>
        <w:t xml:space="preserve"> ранее избранных в регионах координаторов</w:t>
      </w:r>
      <w:r w:rsidR="002D505C" w:rsidRPr="005C7177">
        <w:rPr>
          <w:rFonts w:ascii="Times New Roman" w:hAnsi="Times New Roman" w:cs="Times New Roman"/>
          <w:sz w:val="26"/>
          <w:szCs w:val="26"/>
        </w:rPr>
        <w:t xml:space="preserve">, минуя Совет </w:t>
      </w:r>
      <w:proofErr w:type="spellStart"/>
      <w:r w:rsidR="002D505C" w:rsidRPr="005C7177">
        <w:rPr>
          <w:rFonts w:ascii="Times New Roman" w:hAnsi="Times New Roman" w:cs="Times New Roman"/>
          <w:sz w:val="26"/>
          <w:szCs w:val="26"/>
        </w:rPr>
        <w:t>нацобъединения</w:t>
      </w:r>
      <w:proofErr w:type="spellEnd"/>
      <w:r w:rsidR="002D505C" w:rsidRPr="005C7177">
        <w:rPr>
          <w:rFonts w:ascii="Times New Roman" w:hAnsi="Times New Roman" w:cs="Times New Roman"/>
          <w:sz w:val="26"/>
          <w:szCs w:val="26"/>
        </w:rPr>
        <w:t xml:space="preserve">. </w:t>
      </w:r>
      <w:r w:rsidR="00DD465C" w:rsidRPr="005C7177">
        <w:rPr>
          <w:rFonts w:ascii="Times New Roman" w:hAnsi="Times New Roman" w:cs="Times New Roman"/>
          <w:sz w:val="26"/>
          <w:szCs w:val="26"/>
        </w:rPr>
        <w:t xml:space="preserve"> </w:t>
      </w:r>
      <w:r w:rsidR="00EF08FB" w:rsidRPr="005C7177">
        <w:rPr>
          <w:rFonts w:ascii="Times New Roman" w:hAnsi="Times New Roman" w:cs="Times New Roman"/>
          <w:sz w:val="26"/>
          <w:szCs w:val="26"/>
        </w:rPr>
        <w:t xml:space="preserve">   </w:t>
      </w:r>
      <w:r w:rsidRPr="005C717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91720" w:rsidRPr="005C7177" w:rsidRDefault="00591720" w:rsidP="00B466B6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91720" w:rsidRPr="005C7177" w:rsidRDefault="00591720" w:rsidP="00B466B6">
      <w:pPr>
        <w:spacing w:after="12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D28D7" w:rsidRPr="005C7177" w:rsidRDefault="006D28D7" w:rsidP="00405A55">
      <w:pPr>
        <w:spacing w:after="24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C7177">
        <w:rPr>
          <w:rFonts w:ascii="Times New Roman" w:hAnsi="Times New Roman" w:cs="Times New Roman"/>
          <w:b/>
          <w:sz w:val="26"/>
          <w:szCs w:val="26"/>
        </w:rPr>
        <w:t xml:space="preserve">Решения </w:t>
      </w:r>
      <w:proofErr w:type="gramStart"/>
      <w:r w:rsidRPr="005C7177">
        <w:rPr>
          <w:rFonts w:ascii="Times New Roman" w:hAnsi="Times New Roman" w:cs="Times New Roman"/>
          <w:b/>
          <w:sz w:val="26"/>
          <w:szCs w:val="26"/>
        </w:rPr>
        <w:t>строительных</w:t>
      </w:r>
      <w:proofErr w:type="gramEnd"/>
      <w:r w:rsidRPr="005C7177">
        <w:rPr>
          <w:rFonts w:ascii="Times New Roman" w:hAnsi="Times New Roman" w:cs="Times New Roman"/>
          <w:b/>
          <w:sz w:val="26"/>
          <w:szCs w:val="26"/>
        </w:rPr>
        <w:t xml:space="preserve"> СРО Петербурга должны быть приняты, а предложения – реализованы.</w:t>
      </w:r>
    </w:p>
    <w:p w:rsidR="006D28D7" w:rsidRPr="005C7177" w:rsidRDefault="006D28D7" w:rsidP="00405A55">
      <w:pPr>
        <w:spacing w:after="24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C7177">
        <w:rPr>
          <w:rFonts w:ascii="Times New Roman" w:hAnsi="Times New Roman" w:cs="Times New Roman"/>
          <w:sz w:val="26"/>
          <w:szCs w:val="26"/>
        </w:rPr>
        <w:t xml:space="preserve">Сегодня по общему мнению так и остается не решенным вопрос реализации на уровне национального объединения предложений, выдвинутых региональными саморегулируемыми организациями, в том числе в рамках окружных конференций. </w:t>
      </w:r>
      <w:r w:rsidR="00355AE8" w:rsidRPr="005C7177">
        <w:rPr>
          <w:rFonts w:ascii="Times New Roman" w:hAnsi="Times New Roman" w:cs="Times New Roman"/>
          <w:sz w:val="26"/>
          <w:szCs w:val="26"/>
        </w:rPr>
        <w:t xml:space="preserve">Как уже отмечалось ранее, однозначная трактовка роли координатора со стороны НОСТРОЙ приводит к отсутствию полноценной обратной связи и эффективного диалога с </w:t>
      </w:r>
      <w:proofErr w:type="gramStart"/>
      <w:r w:rsidR="00355AE8" w:rsidRPr="005C7177">
        <w:rPr>
          <w:rFonts w:ascii="Times New Roman" w:hAnsi="Times New Roman" w:cs="Times New Roman"/>
          <w:sz w:val="26"/>
          <w:szCs w:val="26"/>
        </w:rPr>
        <w:t>региональными</w:t>
      </w:r>
      <w:proofErr w:type="gramEnd"/>
      <w:r w:rsidR="00355AE8" w:rsidRPr="005C7177">
        <w:rPr>
          <w:rFonts w:ascii="Times New Roman" w:hAnsi="Times New Roman" w:cs="Times New Roman"/>
          <w:sz w:val="26"/>
          <w:szCs w:val="26"/>
        </w:rPr>
        <w:t xml:space="preserve"> СРО. </w:t>
      </w:r>
      <w:r w:rsidR="00C210DE" w:rsidRPr="005C7177">
        <w:rPr>
          <w:rFonts w:ascii="Times New Roman" w:hAnsi="Times New Roman" w:cs="Times New Roman"/>
          <w:sz w:val="26"/>
          <w:szCs w:val="26"/>
        </w:rPr>
        <w:t xml:space="preserve">Мы все понимаем, что  функций координатора как «ретранслятора» недостаточно для того, чтобы гарантировать реализацию максимального количества предложений СРО, принятых на региональном уровне. </w:t>
      </w:r>
      <w:r w:rsidRPr="005C7177">
        <w:rPr>
          <w:rFonts w:ascii="Times New Roman" w:hAnsi="Times New Roman" w:cs="Times New Roman"/>
          <w:sz w:val="26"/>
          <w:szCs w:val="26"/>
        </w:rPr>
        <w:t xml:space="preserve">На мой взгляд, решить эту проблему можно только путем </w:t>
      </w:r>
      <w:r w:rsidRPr="005C7177">
        <w:rPr>
          <w:rFonts w:ascii="Times New Roman" w:hAnsi="Times New Roman" w:cs="Times New Roman"/>
          <w:b/>
          <w:sz w:val="26"/>
          <w:szCs w:val="26"/>
        </w:rPr>
        <w:t>усиления роли координаторов в работе Совета НОСТРОЙ</w:t>
      </w:r>
      <w:r w:rsidR="00F57FD2" w:rsidRPr="005C7177">
        <w:rPr>
          <w:rFonts w:ascii="Times New Roman" w:hAnsi="Times New Roman" w:cs="Times New Roman"/>
          <w:b/>
          <w:sz w:val="26"/>
          <w:szCs w:val="26"/>
        </w:rPr>
        <w:t xml:space="preserve">, наделением их правом </w:t>
      </w:r>
      <w:r w:rsidR="00673A6D" w:rsidRPr="005C7177">
        <w:rPr>
          <w:rFonts w:ascii="Times New Roman" w:hAnsi="Times New Roman" w:cs="Times New Roman"/>
          <w:b/>
          <w:sz w:val="26"/>
          <w:szCs w:val="26"/>
        </w:rPr>
        <w:t xml:space="preserve">решающего </w:t>
      </w:r>
      <w:r w:rsidR="00F57FD2" w:rsidRPr="005C7177">
        <w:rPr>
          <w:rFonts w:ascii="Times New Roman" w:hAnsi="Times New Roman" w:cs="Times New Roman"/>
          <w:b/>
          <w:sz w:val="26"/>
          <w:szCs w:val="26"/>
        </w:rPr>
        <w:t>голоса.</w:t>
      </w:r>
      <w:r w:rsidR="00140B57" w:rsidRPr="005C7177">
        <w:rPr>
          <w:rFonts w:ascii="Times New Roman" w:hAnsi="Times New Roman" w:cs="Times New Roman"/>
          <w:sz w:val="26"/>
          <w:szCs w:val="26"/>
        </w:rPr>
        <w:t xml:space="preserve"> Это позволит </w:t>
      </w:r>
      <w:r w:rsidR="00EE18EC" w:rsidRPr="005C7177">
        <w:rPr>
          <w:rFonts w:ascii="Times New Roman" w:hAnsi="Times New Roman" w:cs="Times New Roman"/>
          <w:sz w:val="26"/>
          <w:szCs w:val="26"/>
        </w:rPr>
        <w:t xml:space="preserve">ввести в состав Совета </w:t>
      </w:r>
      <w:r w:rsidR="00140B57" w:rsidRPr="005C7177">
        <w:rPr>
          <w:rFonts w:ascii="Times New Roman" w:hAnsi="Times New Roman" w:cs="Times New Roman"/>
          <w:sz w:val="26"/>
          <w:szCs w:val="26"/>
        </w:rPr>
        <w:t>команду единомышленников</w:t>
      </w:r>
      <w:r w:rsidR="00EE18EC" w:rsidRPr="005C7177">
        <w:rPr>
          <w:rFonts w:ascii="Times New Roman" w:hAnsi="Times New Roman" w:cs="Times New Roman"/>
          <w:sz w:val="26"/>
          <w:szCs w:val="26"/>
        </w:rPr>
        <w:t>, которая обеспечит при принятии тех или иных решений 1/3 голосов, а с учетом представителей от регионов – квалифицированное большинство.</w:t>
      </w:r>
    </w:p>
    <w:p w:rsidR="00140B57" w:rsidRPr="005C7177" w:rsidRDefault="00140B57" w:rsidP="00B466B6">
      <w:pPr>
        <w:spacing w:after="12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C7177">
        <w:rPr>
          <w:rFonts w:ascii="Times New Roman" w:hAnsi="Times New Roman" w:cs="Times New Roman"/>
          <w:sz w:val="26"/>
          <w:szCs w:val="26"/>
        </w:rPr>
        <w:t>Помимо этого считаю важным</w:t>
      </w:r>
      <w:r w:rsidR="00EE18EC" w:rsidRPr="005C7177">
        <w:rPr>
          <w:rFonts w:ascii="Times New Roman" w:hAnsi="Times New Roman" w:cs="Times New Roman"/>
          <w:sz w:val="26"/>
          <w:szCs w:val="26"/>
        </w:rPr>
        <w:t xml:space="preserve"> позволить</w:t>
      </w:r>
      <w:r w:rsidRPr="005C7177">
        <w:rPr>
          <w:rFonts w:ascii="Times New Roman" w:hAnsi="Times New Roman" w:cs="Times New Roman"/>
          <w:sz w:val="26"/>
          <w:szCs w:val="26"/>
        </w:rPr>
        <w:t xml:space="preserve"> </w:t>
      </w:r>
      <w:r w:rsidRPr="005C7177">
        <w:rPr>
          <w:rFonts w:ascii="Times New Roman" w:hAnsi="Times New Roman" w:cs="Times New Roman"/>
          <w:b/>
          <w:sz w:val="26"/>
          <w:szCs w:val="26"/>
        </w:rPr>
        <w:t>координаторам участвовать в формировании Повесток дня Совета НОСТРОЙ</w:t>
      </w:r>
      <w:r w:rsidRPr="005C7177">
        <w:rPr>
          <w:rFonts w:ascii="Times New Roman" w:hAnsi="Times New Roman" w:cs="Times New Roman"/>
          <w:sz w:val="26"/>
          <w:szCs w:val="26"/>
        </w:rPr>
        <w:t xml:space="preserve">. Это даст нам возможность контролировать включение в обсуждения Советом национального объединения </w:t>
      </w:r>
      <w:r w:rsidR="00EE18EC" w:rsidRPr="005C7177">
        <w:rPr>
          <w:rFonts w:ascii="Times New Roman" w:hAnsi="Times New Roman" w:cs="Times New Roman"/>
          <w:sz w:val="26"/>
          <w:szCs w:val="26"/>
        </w:rPr>
        <w:t>всех решений окружных конференций.</w:t>
      </w:r>
    </w:p>
    <w:p w:rsidR="00140B57" w:rsidRPr="005C7177" w:rsidRDefault="00140B57" w:rsidP="00B466B6">
      <w:pPr>
        <w:spacing w:after="12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B1BFE" w:rsidRPr="005C7177" w:rsidRDefault="003B1BFE" w:rsidP="003B1BFE">
      <w:pPr>
        <w:spacing w:after="24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C7177">
        <w:rPr>
          <w:rFonts w:ascii="Times New Roman" w:hAnsi="Times New Roman" w:cs="Times New Roman"/>
          <w:b/>
          <w:sz w:val="26"/>
          <w:szCs w:val="26"/>
        </w:rPr>
        <w:t xml:space="preserve">Межотраслевая </w:t>
      </w:r>
      <w:r w:rsidR="00405A55" w:rsidRPr="005C7177">
        <w:rPr>
          <w:rFonts w:ascii="Times New Roman" w:hAnsi="Times New Roman" w:cs="Times New Roman"/>
          <w:b/>
          <w:sz w:val="26"/>
          <w:szCs w:val="26"/>
        </w:rPr>
        <w:t>координация</w:t>
      </w:r>
      <w:r w:rsidR="007B2207" w:rsidRPr="005C7177">
        <w:rPr>
          <w:rFonts w:ascii="Times New Roman" w:hAnsi="Times New Roman" w:cs="Times New Roman"/>
          <w:b/>
          <w:sz w:val="26"/>
          <w:szCs w:val="26"/>
        </w:rPr>
        <w:t xml:space="preserve"> должна быть</w:t>
      </w:r>
      <w:r w:rsidRPr="005C7177">
        <w:rPr>
          <w:rFonts w:ascii="Times New Roman" w:hAnsi="Times New Roman" w:cs="Times New Roman"/>
          <w:b/>
          <w:sz w:val="26"/>
          <w:szCs w:val="26"/>
        </w:rPr>
        <w:t>.</w:t>
      </w:r>
    </w:p>
    <w:p w:rsidR="003B1BFE" w:rsidRPr="005C7177" w:rsidRDefault="003B1BFE" w:rsidP="003B1BFE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C7177">
        <w:rPr>
          <w:rFonts w:ascii="Times New Roman" w:hAnsi="Times New Roman" w:cs="Times New Roman"/>
          <w:sz w:val="26"/>
          <w:szCs w:val="26"/>
        </w:rPr>
        <w:t xml:space="preserve">Строительное </w:t>
      </w:r>
      <w:proofErr w:type="spellStart"/>
      <w:r w:rsidRPr="005C7177">
        <w:rPr>
          <w:rFonts w:ascii="Times New Roman" w:hAnsi="Times New Roman" w:cs="Times New Roman"/>
          <w:sz w:val="26"/>
          <w:szCs w:val="26"/>
        </w:rPr>
        <w:t>саморегулируемое</w:t>
      </w:r>
      <w:proofErr w:type="spellEnd"/>
      <w:r w:rsidRPr="005C7177">
        <w:rPr>
          <w:rFonts w:ascii="Times New Roman" w:hAnsi="Times New Roman" w:cs="Times New Roman"/>
          <w:sz w:val="26"/>
          <w:szCs w:val="26"/>
        </w:rPr>
        <w:t xml:space="preserve"> сообщество уже не раз говорило о необходимости консолидации в формате постоянного диалога с объединениями проектировщиков и изыскателей. Часть строительных вопросов просто невозможно решить, не затронув при этом сферы проектирования и изысканий. </w:t>
      </w:r>
      <w:proofErr w:type="gramStart"/>
      <w:r w:rsidRPr="005C7177">
        <w:rPr>
          <w:rFonts w:ascii="Times New Roman" w:hAnsi="Times New Roman" w:cs="Times New Roman"/>
          <w:sz w:val="26"/>
          <w:szCs w:val="26"/>
        </w:rPr>
        <w:t xml:space="preserve">Поэтому вижу для себя важным решить вопрос  </w:t>
      </w:r>
      <w:r w:rsidRPr="005C7177">
        <w:rPr>
          <w:rFonts w:ascii="Times New Roman" w:hAnsi="Times New Roman" w:cs="Times New Roman"/>
          <w:b/>
          <w:sz w:val="26"/>
          <w:szCs w:val="26"/>
        </w:rPr>
        <w:t>построени</w:t>
      </w:r>
      <w:r w:rsidR="0098384D" w:rsidRPr="005C7177">
        <w:rPr>
          <w:rFonts w:ascii="Times New Roman" w:hAnsi="Times New Roman" w:cs="Times New Roman"/>
          <w:b/>
          <w:sz w:val="26"/>
          <w:szCs w:val="26"/>
        </w:rPr>
        <w:t>я</w:t>
      </w:r>
      <w:r w:rsidRPr="005C7177">
        <w:rPr>
          <w:rFonts w:ascii="Times New Roman" w:hAnsi="Times New Roman" w:cs="Times New Roman"/>
          <w:b/>
          <w:sz w:val="26"/>
          <w:szCs w:val="26"/>
        </w:rPr>
        <w:t xml:space="preserve"> стабильной и эффективной системы взаимодействия между региональными СРО строителей, проектировщиков и изыскателей </w:t>
      </w:r>
      <w:r w:rsidRPr="005C7177">
        <w:rPr>
          <w:rFonts w:ascii="Times New Roman" w:hAnsi="Times New Roman" w:cs="Times New Roman"/>
          <w:sz w:val="26"/>
          <w:szCs w:val="26"/>
        </w:rPr>
        <w:t>для выработки единой позици</w:t>
      </w:r>
      <w:r w:rsidR="0098384D" w:rsidRPr="005C7177">
        <w:rPr>
          <w:rFonts w:ascii="Times New Roman" w:hAnsi="Times New Roman" w:cs="Times New Roman"/>
          <w:sz w:val="26"/>
          <w:szCs w:val="26"/>
        </w:rPr>
        <w:t>и</w:t>
      </w:r>
      <w:r w:rsidRPr="005C7177">
        <w:rPr>
          <w:rFonts w:ascii="Times New Roman" w:hAnsi="Times New Roman" w:cs="Times New Roman"/>
          <w:sz w:val="26"/>
          <w:szCs w:val="26"/>
        </w:rPr>
        <w:t xml:space="preserve"> и плана мероприятий по ряду общих вопросов, проблем и инициатив на местном уровне. </w:t>
      </w:r>
      <w:proofErr w:type="gramEnd"/>
    </w:p>
    <w:p w:rsidR="003B1BFE" w:rsidRPr="005C7177" w:rsidRDefault="003B1BFE" w:rsidP="003B1BFE">
      <w:pPr>
        <w:spacing w:after="12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466B6" w:rsidRPr="005C7177" w:rsidRDefault="00B466B6" w:rsidP="00405A55">
      <w:pPr>
        <w:spacing w:after="24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C7177">
        <w:rPr>
          <w:rFonts w:ascii="Times New Roman" w:hAnsi="Times New Roman" w:cs="Times New Roman"/>
          <w:b/>
          <w:sz w:val="26"/>
          <w:szCs w:val="26"/>
        </w:rPr>
        <w:t>Диалог в формате рабочих групп эффективен.</w:t>
      </w:r>
    </w:p>
    <w:p w:rsidR="00140B57" w:rsidRPr="005C7177" w:rsidRDefault="00C7278D" w:rsidP="00405A55">
      <w:pPr>
        <w:spacing w:after="24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C7177">
        <w:rPr>
          <w:rFonts w:ascii="Times New Roman" w:hAnsi="Times New Roman" w:cs="Times New Roman"/>
          <w:sz w:val="26"/>
          <w:szCs w:val="26"/>
        </w:rPr>
        <w:t xml:space="preserve">Практика работы </w:t>
      </w:r>
      <w:r w:rsidR="00B466B6" w:rsidRPr="005C7177">
        <w:rPr>
          <w:rFonts w:ascii="Times New Roman" w:hAnsi="Times New Roman" w:cs="Times New Roman"/>
          <w:sz w:val="26"/>
          <w:szCs w:val="26"/>
        </w:rPr>
        <w:t>Рабочей групп</w:t>
      </w:r>
      <w:r w:rsidR="0098384D" w:rsidRPr="005C7177">
        <w:rPr>
          <w:rFonts w:ascii="Times New Roman" w:hAnsi="Times New Roman" w:cs="Times New Roman"/>
          <w:sz w:val="26"/>
          <w:szCs w:val="26"/>
        </w:rPr>
        <w:t>ы</w:t>
      </w:r>
      <w:r w:rsidR="00B466B6" w:rsidRPr="005C7177">
        <w:rPr>
          <w:rFonts w:ascii="Times New Roman" w:hAnsi="Times New Roman" w:cs="Times New Roman"/>
          <w:sz w:val="26"/>
          <w:szCs w:val="26"/>
        </w:rPr>
        <w:t xml:space="preserve"> по законотворчеству в сфере градостроительной деятельности Окружной конференции членов НОСТРОЙ по Санкт-Петербурга по</w:t>
      </w:r>
      <w:r w:rsidRPr="005C7177">
        <w:rPr>
          <w:rFonts w:ascii="Times New Roman" w:hAnsi="Times New Roman" w:cs="Times New Roman"/>
          <w:sz w:val="26"/>
          <w:szCs w:val="26"/>
        </w:rPr>
        <w:t xml:space="preserve">казала, что такой формат диалога между саморегулируемыми организациями </w:t>
      </w:r>
      <w:r w:rsidRPr="005C7177">
        <w:rPr>
          <w:rFonts w:ascii="Times New Roman" w:hAnsi="Times New Roman" w:cs="Times New Roman"/>
          <w:sz w:val="26"/>
          <w:szCs w:val="26"/>
        </w:rPr>
        <w:lastRenderedPageBreak/>
        <w:t xml:space="preserve">Петербурга достаточно эффективен. </w:t>
      </w:r>
      <w:r w:rsidR="00B466B6" w:rsidRPr="005C7177">
        <w:rPr>
          <w:rFonts w:ascii="Times New Roman" w:hAnsi="Times New Roman" w:cs="Times New Roman"/>
          <w:sz w:val="26"/>
          <w:szCs w:val="26"/>
        </w:rPr>
        <w:t>Учитывая актуальность тех или иных вопросов,</w:t>
      </w:r>
      <w:r w:rsidR="007C74E3" w:rsidRPr="005C7177">
        <w:rPr>
          <w:rFonts w:ascii="Times New Roman" w:hAnsi="Times New Roman" w:cs="Times New Roman"/>
          <w:sz w:val="26"/>
          <w:szCs w:val="26"/>
        </w:rPr>
        <w:t xml:space="preserve"> связанных с деятельностью СРО Петербурга и строительных компаний – их членов</w:t>
      </w:r>
      <w:r w:rsidR="00B466B6" w:rsidRPr="005C7177">
        <w:rPr>
          <w:rFonts w:ascii="Times New Roman" w:hAnsi="Times New Roman" w:cs="Times New Roman"/>
          <w:sz w:val="26"/>
          <w:szCs w:val="26"/>
        </w:rPr>
        <w:t xml:space="preserve"> считаю </w:t>
      </w:r>
      <w:r w:rsidR="007B2207" w:rsidRPr="005C7177">
        <w:rPr>
          <w:rFonts w:ascii="Times New Roman" w:hAnsi="Times New Roman" w:cs="Times New Roman"/>
          <w:sz w:val="26"/>
          <w:szCs w:val="26"/>
        </w:rPr>
        <w:t xml:space="preserve">целесообразным </w:t>
      </w:r>
      <w:r w:rsidR="00B466B6" w:rsidRPr="005C7177">
        <w:rPr>
          <w:rFonts w:ascii="Times New Roman" w:hAnsi="Times New Roman" w:cs="Times New Roman"/>
          <w:b/>
          <w:sz w:val="26"/>
          <w:szCs w:val="26"/>
        </w:rPr>
        <w:t>создание и обеспечение работы</w:t>
      </w:r>
      <w:r w:rsidR="007C74E3" w:rsidRPr="005C7177">
        <w:rPr>
          <w:rFonts w:ascii="Times New Roman" w:hAnsi="Times New Roman" w:cs="Times New Roman"/>
          <w:sz w:val="26"/>
          <w:szCs w:val="26"/>
        </w:rPr>
        <w:t>, в том числе</w:t>
      </w:r>
      <w:r w:rsidR="00B466B6" w:rsidRPr="005C7177">
        <w:rPr>
          <w:rFonts w:ascii="Times New Roman" w:hAnsi="Times New Roman" w:cs="Times New Roman"/>
          <w:sz w:val="26"/>
          <w:szCs w:val="26"/>
        </w:rPr>
        <w:t xml:space="preserve"> следующих </w:t>
      </w:r>
      <w:r w:rsidR="00B466B6" w:rsidRPr="005C7177">
        <w:rPr>
          <w:rFonts w:ascii="Times New Roman" w:hAnsi="Times New Roman" w:cs="Times New Roman"/>
          <w:b/>
          <w:sz w:val="26"/>
          <w:szCs w:val="26"/>
        </w:rPr>
        <w:t>рабочих групп</w:t>
      </w:r>
      <w:r w:rsidR="00B466B6" w:rsidRPr="005C7177">
        <w:rPr>
          <w:rFonts w:ascii="Times New Roman" w:hAnsi="Times New Roman" w:cs="Times New Roman"/>
          <w:sz w:val="26"/>
          <w:szCs w:val="26"/>
        </w:rPr>
        <w:t>:</w:t>
      </w:r>
    </w:p>
    <w:p w:rsidR="00B466B6" w:rsidRPr="005C7177" w:rsidRDefault="00B466B6" w:rsidP="00DA73A1">
      <w:pPr>
        <w:pStyle w:val="a3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C7177">
        <w:rPr>
          <w:rFonts w:ascii="Times New Roman" w:hAnsi="Times New Roman" w:cs="Times New Roman"/>
          <w:sz w:val="26"/>
          <w:szCs w:val="26"/>
        </w:rPr>
        <w:t xml:space="preserve">Рабочая группа по </w:t>
      </w:r>
      <w:r w:rsidR="00DA73A1" w:rsidRPr="005C7177">
        <w:rPr>
          <w:rFonts w:ascii="Times New Roman" w:hAnsi="Times New Roman" w:cs="Times New Roman"/>
          <w:sz w:val="26"/>
          <w:szCs w:val="26"/>
        </w:rPr>
        <w:t>сокращению региональных административных барьеров в строительстве;</w:t>
      </w:r>
    </w:p>
    <w:p w:rsidR="00DA73A1" w:rsidRPr="005C7177" w:rsidRDefault="00DA73A1" w:rsidP="00DA73A1">
      <w:pPr>
        <w:pStyle w:val="a3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C7177">
        <w:rPr>
          <w:rFonts w:ascii="Times New Roman" w:hAnsi="Times New Roman" w:cs="Times New Roman"/>
          <w:sz w:val="26"/>
          <w:szCs w:val="26"/>
        </w:rPr>
        <w:t xml:space="preserve">Рабочая группа по </w:t>
      </w:r>
      <w:proofErr w:type="gramStart"/>
      <w:r w:rsidRPr="005C7177">
        <w:rPr>
          <w:rFonts w:ascii="Times New Roman" w:hAnsi="Times New Roman" w:cs="Times New Roman"/>
          <w:sz w:val="26"/>
          <w:szCs w:val="26"/>
        </w:rPr>
        <w:t>контролю за</w:t>
      </w:r>
      <w:proofErr w:type="gramEnd"/>
      <w:r w:rsidRPr="005C7177">
        <w:rPr>
          <w:rFonts w:ascii="Times New Roman" w:hAnsi="Times New Roman" w:cs="Times New Roman"/>
          <w:sz w:val="26"/>
          <w:szCs w:val="26"/>
        </w:rPr>
        <w:t xml:space="preserve"> расходованием средств, выделенных Санкт-Петербургу из сметы Национального объединения строителей; </w:t>
      </w:r>
    </w:p>
    <w:p w:rsidR="00DA73A1" w:rsidRPr="005C7177" w:rsidRDefault="00DA73A1" w:rsidP="00DA73A1">
      <w:pPr>
        <w:pStyle w:val="a3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C7177">
        <w:rPr>
          <w:rFonts w:ascii="Times New Roman" w:hAnsi="Times New Roman" w:cs="Times New Roman"/>
          <w:sz w:val="26"/>
          <w:szCs w:val="26"/>
        </w:rPr>
        <w:t>Рабочая группа по наградной деятельности.</w:t>
      </w:r>
    </w:p>
    <w:p w:rsidR="007C74E3" w:rsidRPr="005C7177" w:rsidRDefault="007C74E3" w:rsidP="007C74E3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C7177">
        <w:rPr>
          <w:rFonts w:ascii="Times New Roman" w:hAnsi="Times New Roman" w:cs="Times New Roman"/>
          <w:sz w:val="26"/>
          <w:szCs w:val="26"/>
        </w:rPr>
        <w:t>На мой взгляд</w:t>
      </w:r>
      <w:r w:rsidR="0098384D" w:rsidRPr="005C7177">
        <w:rPr>
          <w:rFonts w:ascii="Times New Roman" w:hAnsi="Times New Roman" w:cs="Times New Roman"/>
          <w:sz w:val="26"/>
          <w:szCs w:val="26"/>
        </w:rPr>
        <w:t>,</w:t>
      </w:r>
      <w:r w:rsidRPr="005C7177">
        <w:rPr>
          <w:rFonts w:ascii="Times New Roman" w:hAnsi="Times New Roman" w:cs="Times New Roman"/>
          <w:sz w:val="26"/>
          <w:szCs w:val="26"/>
        </w:rPr>
        <w:t xml:space="preserve"> необходимо поддерживать любые инициативы саморегулируемых организаций по созданию специализированных рабочих органов, направленные на оперативное решение актуальных проблем инвестиционно-строительного комплекса города.</w:t>
      </w:r>
    </w:p>
    <w:p w:rsidR="00560CFF" w:rsidRPr="005C7177" w:rsidRDefault="00560CFF" w:rsidP="00B466B6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60CFF" w:rsidRPr="005C7177" w:rsidRDefault="00405A55" w:rsidP="00405A55">
      <w:pPr>
        <w:spacing w:after="24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C7177">
        <w:rPr>
          <w:rFonts w:ascii="Times New Roman" w:hAnsi="Times New Roman" w:cs="Times New Roman"/>
          <w:b/>
          <w:sz w:val="26"/>
          <w:szCs w:val="26"/>
        </w:rPr>
        <w:t>Смету Петербурга необходимо расширить.</w:t>
      </w:r>
    </w:p>
    <w:p w:rsidR="00DA73A1" w:rsidRPr="005C7177" w:rsidRDefault="00560CFF" w:rsidP="00405A55">
      <w:pPr>
        <w:spacing w:after="24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C7177">
        <w:rPr>
          <w:rFonts w:ascii="Times New Roman" w:hAnsi="Times New Roman" w:cs="Times New Roman"/>
          <w:sz w:val="26"/>
          <w:szCs w:val="26"/>
        </w:rPr>
        <w:t xml:space="preserve">На сегодняшний день </w:t>
      </w:r>
      <w:r w:rsidR="00405A55" w:rsidRPr="005C7177">
        <w:rPr>
          <w:rFonts w:ascii="Times New Roman" w:hAnsi="Times New Roman" w:cs="Times New Roman"/>
          <w:sz w:val="26"/>
          <w:szCs w:val="26"/>
        </w:rPr>
        <w:t xml:space="preserve">необходимо решить вопрос </w:t>
      </w:r>
      <w:r w:rsidR="00405A55" w:rsidRPr="005C7177">
        <w:rPr>
          <w:rFonts w:ascii="Times New Roman" w:hAnsi="Times New Roman" w:cs="Times New Roman"/>
          <w:b/>
          <w:sz w:val="26"/>
          <w:szCs w:val="26"/>
        </w:rPr>
        <w:t>увеличения финансирования со стороны национального объединения мероприятий, направленных на реализацию значимых инициатив СРО Петербурга</w:t>
      </w:r>
      <w:r w:rsidR="00405A55" w:rsidRPr="005C7177">
        <w:rPr>
          <w:rFonts w:ascii="Times New Roman" w:hAnsi="Times New Roman" w:cs="Times New Roman"/>
          <w:sz w:val="26"/>
          <w:szCs w:val="26"/>
        </w:rPr>
        <w:t xml:space="preserve">. </w:t>
      </w:r>
      <w:r w:rsidR="007B2207" w:rsidRPr="005C7177">
        <w:rPr>
          <w:rFonts w:ascii="Times New Roman" w:hAnsi="Times New Roman" w:cs="Times New Roman"/>
          <w:sz w:val="26"/>
          <w:szCs w:val="26"/>
        </w:rPr>
        <w:t>Так, с</w:t>
      </w:r>
      <w:r w:rsidRPr="005C7177">
        <w:rPr>
          <w:rFonts w:ascii="Times New Roman" w:hAnsi="Times New Roman" w:cs="Times New Roman"/>
          <w:sz w:val="26"/>
          <w:szCs w:val="26"/>
        </w:rPr>
        <w:t xml:space="preserve">мета </w:t>
      </w:r>
      <w:r w:rsidR="00405A55" w:rsidRPr="005C7177">
        <w:rPr>
          <w:rFonts w:ascii="Times New Roman" w:hAnsi="Times New Roman" w:cs="Times New Roman"/>
          <w:sz w:val="26"/>
          <w:szCs w:val="26"/>
        </w:rPr>
        <w:t xml:space="preserve">Санкт-Петербурга </w:t>
      </w:r>
      <w:r w:rsidRPr="005C7177">
        <w:rPr>
          <w:rFonts w:ascii="Times New Roman" w:hAnsi="Times New Roman" w:cs="Times New Roman"/>
          <w:sz w:val="26"/>
          <w:szCs w:val="26"/>
        </w:rPr>
        <w:t xml:space="preserve">на 2014 год </w:t>
      </w:r>
      <w:r w:rsidR="007B2207" w:rsidRPr="005C7177">
        <w:rPr>
          <w:rFonts w:ascii="Times New Roman" w:hAnsi="Times New Roman" w:cs="Times New Roman"/>
          <w:sz w:val="26"/>
          <w:szCs w:val="26"/>
        </w:rPr>
        <w:t xml:space="preserve">может </w:t>
      </w:r>
      <w:r w:rsidRPr="005C7177">
        <w:rPr>
          <w:rFonts w:ascii="Times New Roman" w:hAnsi="Times New Roman" w:cs="Times New Roman"/>
          <w:sz w:val="26"/>
          <w:szCs w:val="26"/>
        </w:rPr>
        <w:t>быть расширена за счет включения в статью расходов таких важных пунктов как</w:t>
      </w:r>
      <w:r w:rsidR="00405A55" w:rsidRPr="005C7177">
        <w:rPr>
          <w:rFonts w:ascii="Times New Roman" w:hAnsi="Times New Roman" w:cs="Times New Roman"/>
          <w:sz w:val="26"/>
          <w:szCs w:val="26"/>
        </w:rPr>
        <w:t>:</w:t>
      </w:r>
      <w:r w:rsidRPr="005C717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40B57" w:rsidRPr="005C7177" w:rsidRDefault="0017573E" w:rsidP="0017573E">
      <w:pPr>
        <w:pStyle w:val="a3"/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C7177">
        <w:rPr>
          <w:rFonts w:ascii="Times New Roman" w:hAnsi="Times New Roman" w:cs="Times New Roman"/>
          <w:sz w:val="26"/>
          <w:szCs w:val="26"/>
        </w:rPr>
        <w:t>Реализация значимых для системы саморегулирования мероприятий, проводимых СРО Петербурга</w:t>
      </w:r>
      <w:r w:rsidR="007B2207" w:rsidRPr="005C7177">
        <w:rPr>
          <w:rFonts w:ascii="Times New Roman" w:hAnsi="Times New Roman" w:cs="Times New Roman"/>
          <w:sz w:val="26"/>
          <w:szCs w:val="26"/>
        </w:rPr>
        <w:t xml:space="preserve"> (деловые мероприятия, социальные программы, информационные кампании и т.д.)</w:t>
      </w:r>
      <w:r w:rsidRPr="005C7177">
        <w:rPr>
          <w:rFonts w:ascii="Times New Roman" w:hAnsi="Times New Roman" w:cs="Times New Roman"/>
          <w:b/>
          <w:sz w:val="26"/>
          <w:szCs w:val="26"/>
        </w:rPr>
        <w:t>;</w:t>
      </w:r>
    </w:p>
    <w:p w:rsidR="00405A55" w:rsidRPr="005C7177" w:rsidRDefault="0017573E" w:rsidP="0017573E">
      <w:pPr>
        <w:pStyle w:val="a3"/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C7177">
        <w:rPr>
          <w:rFonts w:ascii="Times New Roman" w:hAnsi="Times New Roman" w:cs="Times New Roman"/>
          <w:sz w:val="26"/>
          <w:szCs w:val="26"/>
        </w:rPr>
        <w:t xml:space="preserve">Реализация образовательных программ, проводимых СРО Петербурга: </w:t>
      </w:r>
      <w:r w:rsidR="00405A55" w:rsidRPr="005C7177">
        <w:rPr>
          <w:rFonts w:ascii="Times New Roman" w:hAnsi="Times New Roman" w:cs="Times New Roman"/>
          <w:sz w:val="26"/>
          <w:szCs w:val="26"/>
        </w:rPr>
        <w:t xml:space="preserve">проведение обучающих семинаров; </w:t>
      </w:r>
      <w:r w:rsidRPr="005C7177">
        <w:rPr>
          <w:rFonts w:ascii="Times New Roman" w:hAnsi="Times New Roman" w:cs="Times New Roman"/>
          <w:sz w:val="26"/>
          <w:szCs w:val="26"/>
        </w:rPr>
        <w:t>открытие специальных классов в школах города для</w:t>
      </w:r>
      <w:r w:rsidR="0098384D" w:rsidRPr="005C7177">
        <w:rPr>
          <w:rFonts w:ascii="Times New Roman" w:hAnsi="Times New Roman" w:cs="Times New Roman"/>
          <w:sz w:val="26"/>
          <w:szCs w:val="26"/>
        </w:rPr>
        <w:t xml:space="preserve"> организации</w:t>
      </w:r>
      <w:r w:rsidRPr="005C7177">
        <w:rPr>
          <w:rFonts w:ascii="Times New Roman" w:hAnsi="Times New Roman" w:cs="Times New Roman"/>
          <w:sz w:val="26"/>
          <w:szCs w:val="26"/>
        </w:rPr>
        <w:t xml:space="preserve"> мероприятий, направленных на профориентацию учащихся; повышение квалификации сотрудников предприятий малого бизнеса</w:t>
      </w:r>
      <w:r w:rsidR="0098384D" w:rsidRPr="005C7177">
        <w:rPr>
          <w:rFonts w:ascii="Times New Roman" w:hAnsi="Times New Roman" w:cs="Times New Roman"/>
          <w:sz w:val="26"/>
          <w:szCs w:val="26"/>
        </w:rPr>
        <w:t>;</w:t>
      </w:r>
    </w:p>
    <w:p w:rsidR="0017573E" w:rsidRPr="005C7177" w:rsidRDefault="00405A55" w:rsidP="0017573E">
      <w:pPr>
        <w:pStyle w:val="a3"/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C7177">
        <w:rPr>
          <w:rFonts w:ascii="Times New Roman" w:hAnsi="Times New Roman" w:cs="Times New Roman"/>
          <w:sz w:val="26"/>
          <w:szCs w:val="26"/>
        </w:rPr>
        <w:t>и других.</w:t>
      </w:r>
    </w:p>
    <w:p w:rsidR="00405A55" w:rsidRPr="005C7177" w:rsidRDefault="00405A55" w:rsidP="00B466B6">
      <w:pPr>
        <w:spacing w:after="12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D535F" w:rsidRPr="005C7177" w:rsidRDefault="007D535F" w:rsidP="00B466B6">
      <w:pPr>
        <w:spacing w:after="12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D535F" w:rsidRPr="005C7177" w:rsidRDefault="007D535F" w:rsidP="00B466B6">
      <w:pPr>
        <w:spacing w:after="12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05D60" w:rsidRPr="005C7177" w:rsidRDefault="00237AB4" w:rsidP="00B466B6">
      <w:pPr>
        <w:spacing w:after="12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C717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05D60" w:rsidRPr="005C7177">
        <w:rPr>
          <w:rFonts w:ascii="Times New Roman" w:hAnsi="Times New Roman" w:cs="Times New Roman"/>
          <w:b/>
          <w:sz w:val="26"/>
          <w:szCs w:val="26"/>
        </w:rPr>
        <w:t xml:space="preserve">   </w:t>
      </w:r>
    </w:p>
    <w:sectPr w:rsidR="00A05D60" w:rsidRPr="005C7177" w:rsidSect="00FE75E1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D7FC6"/>
    <w:multiLevelType w:val="hybridMultilevel"/>
    <w:tmpl w:val="B41E7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E16033"/>
    <w:multiLevelType w:val="hybridMultilevel"/>
    <w:tmpl w:val="8D4E5DBC"/>
    <w:lvl w:ilvl="0" w:tplc="3B2212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0A3EB6"/>
    <w:multiLevelType w:val="hybridMultilevel"/>
    <w:tmpl w:val="17ECFD9A"/>
    <w:lvl w:ilvl="0" w:tplc="3B2212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75E1"/>
    <w:rsid w:val="00070732"/>
    <w:rsid w:val="00133983"/>
    <w:rsid w:val="00140B57"/>
    <w:rsid w:val="001516D8"/>
    <w:rsid w:val="0017573E"/>
    <w:rsid w:val="001B5BB0"/>
    <w:rsid w:val="00237AB4"/>
    <w:rsid w:val="002A4A81"/>
    <w:rsid w:val="002C3CAE"/>
    <w:rsid w:val="002D505C"/>
    <w:rsid w:val="003424A0"/>
    <w:rsid w:val="00355AE8"/>
    <w:rsid w:val="003B1BFE"/>
    <w:rsid w:val="00405A55"/>
    <w:rsid w:val="00526B1F"/>
    <w:rsid w:val="005528EC"/>
    <w:rsid w:val="00560CFF"/>
    <w:rsid w:val="00591720"/>
    <w:rsid w:val="005C7177"/>
    <w:rsid w:val="00635E91"/>
    <w:rsid w:val="00673A6D"/>
    <w:rsid w:val="006D28D7"/>
    <w:rsid w:val="007B2207"/>
    <w:rsid w:val="007C74E3"/>
    <w:rsid w:val="007D535F"/>
    <w:rsid w:val="008C3A53"/>
    <w:rsid w:val="00907FCA"/>
    <w:rsid w:val="0098384D"/>
    <w:rsid w:val="00A05D60"/>
    <w:rsid w:val="00AF6D64"/>
    <w:rsid w:val="00B30429"/>
    <w:rsid w:val="00B466B6"/>
    <w:rsid w:val="00BD3365"/>
    <w:rsid w:val="00BD411C"/>
    <w:rsid w:val="00C210DE"/>
    <w:rsid w:val="00C7278D"/>
    <w:rsid w:val="00DA73A1"/>
    <w:rsid w:val="00DD0951"/>
    <w:rsid w:val="00DD465C"/>
    <w:rsid w:val="00E43267"/>
    <w:rsid w:val="00EE18EC"/>
    <w:rsid w:val="00EF08FB"/>
    <w:rsid w:val="00F57FD2"/>
    <w:rsid w:val="00F85436"/>
    <w:rsid w:val="00FA37D6"/>
    <w:rsid w:val="00FB1666"/>
    <w:rsid w:val="00FC3358"/>
    <w:rsid w:val="00FE7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B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75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0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4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53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25753">
                      <w:marLeft w:val="0"/>
                      <w:marRight w:val="0"/>
                      <w:marTop w:val="0"/>
                      <w:marBottom w:val="37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753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891637">
                              <w:marLeft w:val="0"/>
                              <w:marRight w:val="0"/>
                              <w:marTop w:val="0"/>
                              <w:marBottom w:val="56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</TotalTime>
  <Pages>3</Pages>
  <Words>1025</Words>
  <Characters>5846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Mihaleva_Anastasiya</dc:creator>
  <cp:keywords/>
  <dc:description/>
  <cp:lastModifiedBy>Bazilevskya</cp:lastModifiedBy>
  <cp:revision>21</cp:revision>
  <cp:lastPrinted>2013-10-09T12:49:00Z</cp:lastPrinted>
  <dcterms:created xsi:type="dcterms:W3CDTF">2013-10-09T06:02:00Z</dcterms:created>
  <dcterms:modified xsi:type="dcterms:W3CDTF">2013-10-10T09:23:00Z</dcterms:modified>
</cp:coreProperties>
</file>