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7187D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73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C018819" wp14:editId="01CEF922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D21" w:rsidRPr="009B73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14:paraId="1843672D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CD9F52C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09F924C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BC2416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0C1157E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A625C45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A7AA752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E71CFFB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F4485D5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42CF1851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DE4B066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94FEBC7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A15305F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59ED88BF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14:paraId="08A3F83C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9B7383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14:paraId="1576B80B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B73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14:paraId="58A81FFB" w14:textId="37C35B92" w:rsidR="00A7421F" w:rsidRPr="009B7383" w:rsidRDefault="00DF47A9" w:rsidP="00316B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</w:pPr>
      <w:r w:rsidRPr="009B7383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«</w:t>
      </w:r>
      <w:r w:rsidR="00316B1C" w:rsidRPr="009B7383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Специалист по энергоменеджменту в строительстве» (6 уровень квалификации)</w:t>
      </w:r>
    </w:p>
    <w:p w14:paraId="44DFCB55" w14:textId="77777777" w:rsidR="00A7421F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7383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14:paraId="58884BFA" w14:textId="77777777" w:rsidR="00A7421F" w:rsidRPr="009B7383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D79653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EEC8F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B5EDE9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74D3D2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EEE068" w14:textId="77777777" w:rsidR="000C4EFC" w:rsidRPr="009B7383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3A356" w14:textId="77777777" w:rsidR="000C4EFC" w:rsidRPr="009B7383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E04DD" w14:textId="77777777" w:rsidR="000C4EFC" w:rsidRPr="009B7383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4D7E55" w14:textId="77777777" w:rsidR="000C4EFC" w:rsidRPr="009B7383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F45A06" w14:textId="77777777" w:rsidR="000C4EFC" w:rsidRPr="009B7383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2E552B" w14:textId="77777777" w:rsidR="000C4EFC" w:rsidRPr="009B7383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3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оценочного средства разработан в рамках 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14:paraId="1A864D48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F83E5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3BFA2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5B82B7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B290A7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43F59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DEE35D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C5632A" w14:textId="77777777" w:rsidR="000C4EFC" w:rsidRPr="009B7383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 w:rsidRPr="009B7383">
          <w:foot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7383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14:paraId="317A3BB8" w14:textId="77777777" w:rsidR="00DF47A9" w:rsidRPr="009B7383" w:rsidRDefault="00DF47A9" w:rsidP="00DF4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  <w:bookmarkStart w:id="0" w:name="P236"/>
      <w:bookmarkStart w:id="1" w:name="_Toc317462899"/>
      <w:bookmarkStart w:id="2" w:name="_Toc332622678"/>
      <w:bookmarkStart w:id="3" w:name="_Toc332623356"/>
      <w:bookmarkStart w:id="4" w:name="_Toc332624032"/>
      <w:bookmarkStart w:id="5" w:name="_Toc332624370"/>
      <w:bookmarkStart w:id="6" w:name="_Toc360378406"/>
      <w:bookmarkStart w:id="7" w:name="_Toc360378640"/>
      <w:bookmarkStart w:id="8" w:name="_Toc360434214"/>
      <w:bookmarkEnd w:id="0"/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Состав примера оценочных средств</w:t>
      </w:r>
    </w:p>
    <w:p w14:paraId="3951C641" w14:textId="77777777" w:rsidR="00DF47A9" w:rsidRPr="009B7383" w:rsidRDefault="00DF47A9" w:rsidP="00DF4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14:paraId="112F7F3D" w14:textId="5982EDAE" w:rsidR="00DF47A9" w:rsidRPr="009B7383" w:rsidRDefault="00DF47A9" w:rsidP="00DF47A9">
      <w:pPr>
        <w:spacing w:after="0"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1. Наименование квалификации и уровень квалификации……………………</w:t>
      </w:r>
      <w:r w:rsidR="009B7383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3</w:t>
      </w:r>
    </w:p>
    <w:p w14:paraId="6630EF8B" w14:textId="7D4A5CCA" w:rsidR="00DF47A9" w:rsidRPr="009B7383" w:rsidRDefault="00DF47A9" w:rsidP="00DF47A9">
      <w:pPr>
        <w:spacing w:after="0"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2. Номер квалификации…………………………………………………………</w:t>
      </w:r>
      <w:r w:rsidR="009B7383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…3</w:t>
      </w:r>
    </w:p>
    <w:p w14:paraId="7E62A406" w14:textId="77777777" w:rsidR="00DF47A9" w:rsidRPr="009B7383" w:rsidRDefault="00DF47A9" w:rsidP="00DF47A9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Федерации…………………………………………………….3</w:t>
      </w:r>
    </w:p>
    <w:p w14:paraId="293B760A" w14:textId="4F78D876" w:rsidR="00DF47A9" w:rsidRPr="009B7383" w:rsidRDefault="00DF47A9" w:rsidP="00DF47A9">
      <w:pPr>
        <w:spacing w:after="0" w:line="36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4. Вид профессиональной деятельности…………………………………………</w:t>
      </w:r>
      <w:r w:rsidR="009B7383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3</w:t>
      </w:r>
    </w:p>
    <w:p w14:paraId="692C1AD9" w14:textId="77777777" w:rsidR="00DF47A9" w:rsidRPr="009B7383" w:rsidRDefault="00DF47A9" w:rsidP="00DF47A9">
      <w:pPr>
        <w:spacing w:after="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5. Спецификация заданий для теоретического этапа профессионального экзамена………………………………………………………………………………3</w:t>
      </w:r>
    </w:p>
    <w:p w14:paraId="5C0EE008" w14:textId="77777777" w:rsidR="00DF47A9" w:rsidRPr="009B7383" w:rsidRDefault="00DF47A9" w:rsidP="00DF47A9">
      <w:pPr>
        <w:spacing w:before="120" w:after="120" w:line="240" w:lineRule="auto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6. Спецификация заданий для практического этапа профессионального экзамена………………………………………………………………………………6</w:t>
      </w:r>
    </w:p>
    <w:p w14:paraId="41B56DA5" w14:textId="5DBB0718" w:rsidR="00DF47A9" w:rsidRPr="009B7383" w:rsidRDefault="00DF47A9" w:rsidP="00DF47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7. Материально-техническое обеспечение оценочных мероприятий………</w:t>
      </w:r>
      <w:r w:rsidR="009B7383">
        <w:rPr>
          <w:rFonts w:ascii="Times New Roman" w:hAnsi="Times New Roman" w:cs="Times New Roman"/>
          <w:sz w:val="28"/>
          <w:szCs w:val="24"/>
          <w:lang w:eastAsia="ru-RU"/>
        </w:rPr>
        <w:t>.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…10</w:t>
      </w:r>
    </w:p>
    <w:p w14:paraId="683C2B81" w14:textId="77777777" w:rsidR="00DF47A9" w:rsidRPr="009B7383" w:rsidRDefault="00DF47A9" w:rsidP="00DF47A9">
      <w:pPr>
        <w:pStyle w:val="Pa2"/>
        <w:spacing w:line="360" w:lineRule="auto"/>
        <w:jc w:val="both"/>
        <w:rPr>
          <w:sz w:val="28"/>
        </w:rPr>
      </w:pPr>
      <w:r w:rsidRPr="009B7383">
        <w:rPr>
          <w:sz w:val="28"/>
        </w:rPr>
        <w:t>8. Кадровое обеспечение оценочных мероприятий………………………….…10</w:t>
      </w:r>
    </w:p>
    <w:p w14:paraId="675DE886" w14:textId="77777777" w:rsidR="00DF47A9" w:rsidRPr="009B7383" w:rsidRDefault="00DF47A9" w:rsidP="00DF47A9">
      <w:pPr>
        <w:pStyle w:val="Pa2"/>
        <w:spacing w:line="360" w:lineRule="auto"/>
        <w:jc w:val="both"/>
        <w:rPr>
          <w:sz w:val="28"/>
        </w:rPr>
      </w:pPr>
      <w:r w:rsidRPr="009B7383">
        <w:rPr>
          <w:sz w:val="28"/>
        </w:rPr>
        <w:t>9. Требования безопасности к проведению оценочных мероприятий……….…1</w:t>
      </w:r>
      <w:r w:rsidR="00B10311" w:rsidRPr="009B7383">
        <w:rPr>
          <w:sz w:val="28"/>
        </w:rPr>
        <w:t>1</w:t>
      </w:r>
    </w:p>
    <w:p w14:paraId="18AE55C4" w14:textId="77777777" w:rsidR="00DF47A9" w:rsidRPr="009B7383" w:rsidRDefault="00DF47A9" w:rsidP="00DF47A9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10. Задания для теоретического этапа профессионального экзамена…….……1</w:t>
      </w:r>
      <w:r w:rsidR="00B10311" w:rsidRPr="009B7383">
        <w:rPr>
          <w:rFonts w:ascii="Times New Roman" w:hAnsi="Times New Roman" w:cs="Times New Roman"/>
          <w:sz w:val="28"/>
          <w:szCs w:val="24"/>
          <w:lang w:eastAsia="ru-RU"/>
        </w:rPr>
        <w:t>2</w:t>
      </w:r>
    </w:p>
    <w:p w14:paraId="731D080E" w14:textId="0F077CB0" w:rsidR="00DF47A9" w:rsidRPr="009B7383" w:rsidRDefault="00DF47A9" w:rsidP="00DF47A9">
      <w:pPr>
        <w:pStyle w:val="Pa2"/>
        <w:spacing w:line="240" w:lineRule="auto"/>
        <w:jc w:val="both"/>
        <w:rPr>
          <w:sz w:val="28"/>
        </w:rPr>
      </w:pPr>
      <w:r w:rsidRPr="009B7383">
        <w:rPr>
          <w:sz w:val="28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 экзамена……………………………………………………………………….…….</w:t>
      </w:r>
      <w:r w:rsidR="00C6212E" w:rsidRPr="009B7383">
        <w:rPr>
          <w:sz w:val="28"/>
        </w:rPr>
        <w:t>23</w:t>
      </w:r>
    </w:p>
    <w:p w14:paraId="3BCB08B5" w14:textId="7C1D8003" w:rsidR="00DF47A9" w:rsidRPr="009B7383" w:rsidRDefault="00DF47A9" w:rsidP="00DF47A9">
      <w:pPr>
        <w:pStyle w:val="Pa2"/>
        <w:spacing w:before="120" w:line="360" w:lineRule="auto"/>
        <w:jc w:val="both"/>
        <w:rPr>
          <w:sz w:val="28"/>
        </w:rPr>
      </w:pPr>
      <w:r w:rsidRPr="009B7383">
        <w:rPr>
          <w:sz w:val="28"/>
        </w:rPr>
        <w:t>12. Задания для практического этапа профессионального экзамена……………</w:t>
      </w:r>
      <w:r w:rsidR="00C6212E" w:rsidRPr="009B7383">
        <w:rPr>
          <w:sz w:val="28"/>
        </w:rPr>
        <w:t>26</w:t>
      </w:r>
    </w:p>
    <w:p w14:paraId="7719D8E6" w14:textId="3B5D9431" w:rsidR="00DF47A9" w:rsidRPr="009B7383" w:rsidRDefault="00DF47A9" w:rsidP="00DF47A9">
      <w:pPr>
        <w:pStyle w:val="Pa2"/>
        <w:spacing w:after="120" w:line="240" w:lineRule="auto"/>
        <w:jc w:val="both"/>
        <w:rPr>
          <w:sz w:val="28"/>
        </w:rPr>
      </w:pPr>
      <w:r w:rsidRPr="009B7383">
        <w:rPr>
          <w:sz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квалификации………………………………………………………………….……</w:t>
      </w:r>
      <w:r w:rsidR="00C6212E" w:rsidRPr="009B7383">
        <w:rPr>
          <w:sz w:val="28"/>
        </w:rPr>
        <w:t>34</w:t>
      </w:r>
    </w:p>
    <w:p w14:paraId="35A2E4E5" w14:textId="073D8354" w:rsidR="00DF47A9" w:rsidRPr="009B7383" w:rsidRDefault="00DF47A9" w:rsidP="00DF47A9">
      <w:pPr>
        <w:pStyle w:val="Pa2"/>
        <w:spacing w:before="120" w:after="120" w:line="240" w:lineRule="auto"/>
        <w:jc w:val="both"/>
        <w:rPr>
          <w:sz w:val="28"/>
        </w:rPr>
      </w:pPr>
      <w:r w:rsidRPr="009B7383">
        <w:rPr>
          <w:sz w:val="28"/>
        </w:rPr>
        <w:t>14. Перечень нормативных правовых и иных документов, использованных при подготовке комплекта оценочных средств………………………………….……</w:t>
      </w:r>
      <w:r w:rsidR="00C6212E" w:rsidRPr="009B7383">
        <w:rPr>
          <w:sz w:val="28"/>
        </w:rPr>
        <w:t>34</w:t>
      </w:r>
    </w:p>
    <w:p w14:paraId="4533EA0D" w14:textId="77777777" w:rsidR="00DF47A9" w:rsidRPr="009B7383" w:rsidRDefault="00DF47A9" w:rsidP="00DF47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14:paraId="73A6CBC9" w14:textId="77777777" w:rsidR="00DF47A9" w:rsidRPr="009B7383" w:rsidRDefault="00DF47A9" w:rsidP="00DF47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14:paraId="60E4E0C5" w14:textId="77777777" w:rsidR="00DF47A9" w:rsidRPr="009B7383" w:rsidRDefault="00DF47A9" w:rsidP="00DF47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</w:p>
    <w:p w14:paraId="478FBE0E" w14:textId="77777777" w:rsidR="00DF47A9" w:rsidRPr="009B7383" w:rsidRDefault="00DF47A9" w:rsidP="00DF47A9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br w:type="page"/>
      </w:r>
    </w:p>
    <w:p w14:paraId="707B0CC7" w14:textId="77777777" w:rsidR="00DF47A9" w:rsidRPr="009B7383" w:rsidRDefault="00DF47A9" w:rsidP="00DF47A9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 xml:space="preserve">1. Наименование квалификации и уровень квалификации: </w:t>
      </w:r>
    </w:p>
    <w:p w14:paraId="3BA62B80" w14:textId="3B1E6137" w:rsidR="00DF47A9" w:rsidRPr="009B7383" w:rsidRDefault="00316B1C" w:rsidP="00316B1C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Специалист по </w:t>
      </w:r>
      <w:proofErr w:type="spellStart"/>
      <w:r w:rsidRPr="009B7383">
        <w:rPr>
          <w:rFonts w:ascii="Times New Roman" w:hAnsi="Times New Roman" w:cs="Times New Roman"/>
          <w:sz w:val="28"/>
          <w:szCs w:val="24"/>
          <w:u w:val="single"/>
          <w:lang w:eastAsia="ru-RU"/>
        </w:rPr>
        <w:t>энергоменеджменту</w:t>
      </w:r>
      <w:proofErr w:type="spellEnd"/>
      <w:r w:rsidRPr="009B7383"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 в строительстве, 6 уровень квалификации</w:t>
      </w:r>
    </w:p>
    <w:p w14:paraId="70DF950E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szCs w:val="24"/>
          <w:lang w:eastAsia="ru-RU"/>
        </w:rPr>
      </w:pPr>
      <w:r w:rsidRPr="009B7383">
        <w:rPr>
          <w:rFonts w:ascii="Times New Roman" w:hAnsi="Times New Roman" w:cs="Times New Roman"/>
          <w:szCs w:val="24"/>
          <w:lang w:eastAsia="ru-RU"/>
        </w:rPr>
        <w:t xml:space="preserve"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 </w:t>
      </w:r>
    </w:p>
    <w:p w14:paraId="4C6625D5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t>2. Номер квалификации</w:t>
      </w:r>
      <w:r w:rsidRPr="00185FE4">
        <w:rPr>
          <w:rFonts w:ascii="Times New Roman" w:hAnsi="Times New Roman" w:cs="Times New Roman"/>
          <w:b/>
          <w:sz w:val="28"/>
          <w:szCs w:val="24"/>
          <w:lang w:eastAsia="ru-RU"/>
        </w:rPr>
        <w:t>:</w:t>
      </w:r>
      <w:r w:rsidRPr="00185FE4">
        <w:rPr>
          <w:rFonts w:ascii="Times New Roman" w:hAnsi="Times New Roman" w:cs="Times New Roman"/>
          <w:sz w:val="28"/>
          <w:szCs w:val="24"/>
          <w:lang w:eastAsia="ru-RU"/>
        </w:rPr>
        <w:t xml:space="preserve"> ______________________________________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14:paraId="05C63E04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383">
        <w:rPr>
          <w:rFonts w:ascii="Times New Roman" w:hAnsi="Times New Roman" w:cs="Times New Roman"/>
          <w:sz w:val="24"/>
          <w:szCs w:val="24"/>
          <w:lang w:eastAsia="ru-RU"/>
        </w:rPr>
        <w:t xml:space="preserve">(номер квалификации в реестре сведений о проведении независимой оценки квалификации) </w:t>
      </w:r>
    </w:p>
    <w:p w14:paraId="2145C691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CDF7B7A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t xml:space="preserve"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Федерации: </w:t>
      </w:r>
    </w:p>
    <w:p w14:paraId="5AEE02BF" w14:textId="23E462C6" w:rsidR="003825CF" w:rsidRPr="009B7383" w:rsidRDefault="009D7345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Профессиональный стандарт</w:t>
      </w:r>
    </w:p>
    <w:p w14:paraId="63A9003B" w14:textId="48BA41E2" w:rsidR="003825CF" w:rsidRPr="009B7383" w:rsidRDefault="00316B1C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8"/>
          <w:szCs w:val="24"/>
          <w:lang w:eastAsia="ru-RU"/>
        </w:rPr>
      </w:pPr>
      <w:bookmarkStart w:id="9" w:name="_Hlk490494005"/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«Специалист в области </w:t>
      </w:r>
      <w:proofErr w:type="spellStart"/>
      <w:r w:rsidRPr="009B7383">
        <w:rPr>
          <w:rFonts w:ascii="Times New Roman" w:hAnsi="Times New Roman" w:cs="Times New Roman"/>
          <w:sz w:val="28"/>
          <w:szCs w:val="24"/>
          <w:lang w:eastAsia="ru-RU"/>
        </w:rPr>
        <w:t>энергоменеджмента</w:t>
      </w:r>
      <w:proofErr w:type="spellEnd"/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в строительной сфере»</w:t>
      </w:r>
      <w:bookmarkEnd w:id="9"/>
      <w:r w:rsidRPr="009B7383">
        <w:rPr>
          <w:rFonts w:ascii="Times New Roman" w:hAnsi="Times New Roman" w:cs="Times New Roman"/>
          <w:sz w:val="28"/>
          <w:szCs w:val="24"/>
          <w:lang w:eastAsia="ru-RU"/>
        </w:rPr>
        <w:t>. Приказ Минтруда России от 01.03.2017г. № 216н</w:t>
      </w:r>
      <w:r w:rsidR="00DF47A9"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</w:p>
    <w:p w14:paraId="74909FC7" w14:textId="6551666D" w:rsidR="00DF47A9" w:rsidRPr="009B7383" w:rsidRDefault="00AC32CC" w:rsidP="00507811">
      <w:pPr>
        <w:autoSpaceDE w:val="0"/>
        <w:autoSpaceDN w:val="0"/>
        <w:adjustRightInd w:val="0"/>
        <w:spacing w:after="0" w:line="241" w:lineRule="atLeast"/>
        <w:rPr>
          <w:rFonts w:ascii="Times New Roman" w:hAnsi="Times New Roman" w:cs="Times New Roman"/>
          <w:sz w:val="28"/>
          <w:szCs w:val="24"/>
          <w:u w:val="single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u w:val="single"/>
          <w:lang w:eastAsia="ru-RU"/>
        </w:rPr>
        <w:t xml:space="preserve">                                                                                                                . </w:t>
      </w:r>
    </w:p>
    <w:p w14:paraId="6B4E98CA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9B738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(наименование и код профессионального стандарта либо наименование и реквизиты документов, устанавлива</w:t>
      </w:r>
      <w:r w:rsidRPr="009B738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softHyphen/>
        <w:t>ющих квалификационные требования)</w:t>
      </w:r>
    </w:p>
    <w:p w14:paraId="41487532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13C4C3BA" w14:textId="3C04D128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t>4. Вид профессиональной деятельности: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316B1C" w:rsidRPr="009B7383">
        <w:rPr>
          <w:rFonts w:ascii="Times New Roman" w:hAnsi="Times New Roman" w:cs="Times New Roman"/>
          <w:sz w:val="28"/>
          <w:szCs w:val="24"/>
          <w:lang w:eastAsia="ru-RU"/>
        </w:rPr>
        <w:t>энергетический менеджмент в строительной сфере</w:t>
      </w:r>
    </w:p>
    <w:p w14:paraId="7E9571C3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4C8FAEEB" w14:textId="77777777" w:rsidR="00CF20DD" w:rsidRPr="009B7383" w:rsidRDefault="00CF20DD">
      <w:pPr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br w:type="page"/>
      </w:r>
    </w:p>
    <w:p w14:paraId="463A32B6" w14:textId="7D3DF291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5. Спецификация заданий для теоретического этапа профессионального экзамена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22"/>
        <w:gridCol w:w="3002"/>
        <w:gridCol w:w="3203"/>
      </w:tblGrid>
      <w:tr w:rsidR="009B7383" w:rsidRPr="009B7383" w14:paraId="22CA4AB3" w14:textId="77777777" w:rsidTr="0022312A">
        <w:tc>
          <w:tcPr>
            <w:tcW w:w="3422" w:type="dxa"/>
          </w:tcPr>
          <w:p w14:paraId="41B8471C" w14:textId="77777777" w:rsidR="00DF47A9" w:rsidRPr="009B7383" w:rsidRDefault="00DF47A9" w:rsidP="00DF47A9">
            <w:pPr>
              <w:pStyle w:val="Pa5"/>
              <w:jc w:val="center"/>
              <w:rPr>
                <w:sz w:val="28"/>
              </w:rPr>
            </w:pPr>
            <w:r w:rsidRPr="009B7383">
              <w:rPr>
                <w:sz w:val="28"/>
              </w:rPr>
              <w:t>Знания,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3002" w:type="dxa"/>
          </w:tcPr>
          <w:p w14:paraId="558CD297" w14:textId="77777777" w:rsidR="00DF47A9" w:rsidRPr="009B7383" w:rsidRDefault="00DF47A9" w:rsidP="00DF47A9">
            <w:pPr>
              <w:pStyle w:val="Pa5"/>
              <w:jc w:val="center"/>
              <w:rPr>
                <w:sz w:val="28"/>
              </w:rPr>
            </w:pPr>
            <w:r w:rsidRPr="009B7383">
              <w:rPr>
                <w:sz w:val="28"/>
              </w:rPr>
              <w:t>Критерии оценки квалификации</w:t>
            </w:r>
          </w:p>
        </w:tc>
        <w:tc>
          <w:tcPr>
            <w:tcW w:w="3203" w:type="dxa"/>
          </w:tcPr>
          <w:p w14:paraId="1677C765" w14:textId="77777777" w:rsidR="00DF47A9" w:rsidRPr="009B7383" w:rsidRDefault="00DF47A9" w:rsidP="00DF47A9">
            <w:pPr>
              <w:pStyle w:val="Pa5"/>
              <w:jc w:val="center"/>
              <w:rPr>
                <w:sz w:val="28"/>
              </w:rPr>
            </w:pPr>
            <w:r w:rsidRPr="009B7383">
              <w:rPr>
                <w:sz w:val="28"/>
              </w:rPr>
              <w:t xml:space="preserve">Тип и № задания </w:t>
            </w:r>
          </w:p>
          <w:p w14:paraId="0C292DAF" w14:textId="77777777" w:rsidR="00DF47A9" w:rsidRPr="009B7383" w:rsidRDefault="00DF47A9" w:rsidP="00DF47A9">
            <w:pPr>
              <w:pStyle w:val="Pa5"/>
              <w:jc w:val="center"/>
              <w:rPr>
                <w:sz w:val="28"/>
              </w:rPr>
            </w:pPr>
          </w:p>
        </w:tc>
      </w:tr>
      <w:tr w:rsidR="009B7383" w:rsidRPr="009B7383" w14:paraId="04BAE331" w14:textId="77777777" w:rsidTr="0022312A">
        <w:trPr>
          <w:trHeight w:val="338"/>
        </w:trPr>
        <w:tc>
          <w:tcPr>
            <w:tcW w:w="3422" w:type="dxa"/>
            <w:vAlign w:val="center"/>
          </w:tcPr>
          <w:p w14:paraId="45A06A60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02" w:type="dxa"/>
            <w:vAlign w:val="center"/>
          </w:tcPr>
          <w:p w14:paraId="361DCB4E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3203" w:type="dxa"/>
            <w:vAlign w:val="center"/>
          </w:tcPr>
          <w:p w14:paraId="300D2E6D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</w:tr>
      <w:tr w:rsidR="009B7383" w:rsidRPr="009B7383" w14:paraId="69E3F387" w14:textId="77777777" w:rsidTr="0022312A">
        <w:trPr>
          <w:trHeight w:val="2399"/>
        </w:trPr>
        <w:tc>
          <w:tcPr>
            <w:tcW w:w="3422" w:type="dxa"/>
          </w:tcPr>
          <w:p w14:paraId="6281C222" w14:textId="77777777" w:rsidR="00F36F92" w:rsidRPr="009B7383" w:rsidRDefault="0022312A" w:rsidP="0022312A">
            <w:pPr>
              <w:pStyle w:val="Pa5"/>
              <w:rPr>
                <w:sz w:val="28"/>
              </w:rPr>
            </w:pPr>
            <w:r w:rsidRPr="009B7383">
              <w:rPr>
                <w:sz w:val="28"/>
                <w:szCs w:val="28"/>
              </w:rPr>
              <w:t xml:space="preserve">1. ТФ: 3.1.1. </w:t>
            </w:r>
            <w:r w:rsidRPr="009B7383">
              <w:rPr>
                <w:sz w:val="28"/>
              </w:rPr>
              <w:t xml:space="preserve">(уровень 6) </w:t>
            </w:r>
          </w:p>
          <w:p w14:paraId="2D373211" w14:textId="3D92CBB0" w:rsidR="0022312A" w:rsidRPr="009B7383" w:rsidRDefault="00F36F92" w:rsidP="0022312A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 xml:space="preserve">З: </w:t>
            </w:r>
            <w:r w:rsidR="0022312A" w:rsidRPr="009B7383">
              <w:rPr>
                <w:sz w:val="28"/>
                <w:szCs w:val="28"/>
              </w:rPr>
              <w:t>Нормативное обеспечение системы энергетического менеджмента строительной организации</w:t>
            </w:r>
          </w:p>
        </w:tc>
        <w:tc>
          <w:tcPr>
            <w:tcW w:w="3002" w:type="dxa"/>
          </w:tcPr>
          <w:p w14:paraId="39887232" w14:textId="4CB8582A" w:rsidR="0022312A" w:rsidRPr="009B7383" w:rsidRDefault="0022312A" w:rsidP="0022312A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4291AE99" w14:textId="4958A186" w:rsidR="0022312A" w:rsidRPr="009B7383" w:rsidRDefault="00CF20DD" w:rsidP="0099381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93819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993819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</w:tr>
      <w:tr w:rsidR="009B7383" w:rsidRPr="009B7383" w14:paraId="027EBE77" w14:textId="77777777" w:rsidTr="0022312A">
        <w:trPr>
          <w:trHeight w:val="2399"/>
        </w:trPr>
        <w:tc>
          <w:tcPr>
            <w:tcW w:w="3422" w:type="dxa"/>
          </w:tcPr>
          <w:p w14:paraId="543FE115" w14:textId="44CF7524" w:rsidR="0022312A" w:rsidRPr="009B7383" w:rsidRDefault="0022312A" w:rsidP="00F36F92">
            <w:pPr>
              <w:pStyle w:val="Pa5"/>
              <w:rPr>
                <w:sz w:val="28"/>
              </w:rPr>
            </w:pPr>
            <w:r w:rsidRPr="009B7383">
              <w:rPr>
                <w:sz w:val="28"/>
                <w:szCs w:val="28"/>
              </w:rPr>
              <w:t xml:space="preserve">2. ТФ: 3.1.2. </w:t>
            </w:r>
            <w:r w:rsidRPr="009B7383">
              <w:rPr>
                <w:sz w:val="28"/>
              </w:rPr>
              <w:t xml:space="preserve">(уровень 6) </w:t>
            </w:r>
            <w:r w:rsidR="00F36F92" w:rsidRPr="009B7383">
              <w:rPr>
                <w:sz w:val="28"/>
              </w:rPr>
              <w:t xml:space="preserve">У: </w:t>
            </w:r>
            <w:r w:rsidR="00F36F92" w:rsidRPr="009B7383">
              <w:rPr>
                <w:sz w:val="28"/>
                <w:szCs w:val="28"/>
              </w:rPr>
              <w:t>Проводить энергетический анализ</w:t>
            </w:r>
            <w:r w:rsidRPr="009B7383">
              <w:rPr>
                <w:sz w:val="28"/>
                <w:szCs w:val="28"/>
              </w:rPr>
              <w:t xml:space="preserve"> деятельности строительной организации</w:t>
            </w:r>
          </w:p>
        </w:tc>
        <w:tc>
          <w:tcPr>
            <w:tcW w:w="3002" w:type="dxa"/>
          </w:tcPr>
          <w:p w14:paraId="31AACBFB" w14:textId="571B2E19" w:rsidR="0022312A" w:rsidRPr="009B7383" w:rsidRDefault="0022312A" w:rsidP="0022312A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00601E80" w14:textId="2035C1CD" w:rsidR="0022312A" w:rsidRPr="009B7383" w:rsidRDefault="00CF20DD" w:rsidP="0099381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6-</w:t>
            </w:r>
            <w:r w:rsidR="00993819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</w:tr>
      <w:tr w:rsidR="009B7383" w:rsidRPr="009B7383" w14:paraId="32C3216B" w14:textId="77777777" w:rsidTr="0022312A">
        <w:trPr>
          <w:trHeight w:val="2399"/>
        </w:trPr>
        <w:tc>
          <w:tcPr>
            <w:tcW w:w="3422" w:type="dxa"/>
          </w:tcPr>
          <w:p w14:paraId="66FD9B29" w14:textId="254E4255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  <w:szCs w:val="28"/>
              </w:rPr>
              <w:t xml:space="preserve">3. ТФ: 3.1.3. </w:t>
            </w:r>
            <w:r w:rsidRPr="009B7383">
              <w:rPr>
                <w:sz w:val="28"/>
              </w:rPr>
              <w:t xml:space="preserve">(уровень 6) У: </w:t>
            </w:r>
            <w:r w:rsidRPr="009B7383">
              <w:rPr>
                <w:sz w:val="28"/>
                <w:szCs w:val="28"/>
              </w:rPr>
              <w:t>Разработка целей, задач и программы энергосбережения и повышения энергетической эффективности строительной организации</w:t>
            </w:r>
          </w:p>
        </w:tc>
        <w:tc>
          <w:tcPr>
            <w:tcW w:w="3002" w:type="dxa"/>
          </w:tcPr>
          <w:p w14:paraId="2A366257" w14:textId="48C462ED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03677368" w14:textId="1451C66B" w:rsidR="002138C9" w:rsidRPr="009B7383" w:rsidRDefault="002138C9" w:rsidP="0099381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93819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-1</w:t>
            </w:r>
            <w:r w:rsidR="00993819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9B7383" w:rsidRPr="009B7383" w14:paraId="6F1F6921" w14:textId="77777777" w:rsidTr="0022312A">
        <w:trPr>
          <w:trHeight w:val="2399"/>
        </w:trPr>
        <w:tc>
          <w:tcPr>
            <w:tcW w:w="3422" w:type="dxa"/>
          </w:tcPr>
          <w:p w14:paraId="56B4A086" w14:textId="77777777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  <w:szCs w:val="28"/>
              </w:rPr>
              <w:t xml:space="preserve">4. ТФ: 3.1.4. </w:t>
            </w:r>
            <w:r w:rsidRPr="009B7383">
              <w:rPr>
                <w:sz w:val="28"/>
              </w:rPr>
              <w:t xml:space="preserve">(уровень 6) </w:t>
            </w:r>
          </w:p>
          <w:p w14:paraId="3DE208CD" w14:textId="6560BBA5" w:rsidR="002138C9" w:rsidRPr="009B7383" w:rsidRDefault="002138C9" w:rsidP="002138C9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</w:rPr>
              <w:t xml:space="preserve">У: </w:t>
            </w:r>
            <w:r w:rsidRPr="009B7383">
              <w:rPr>
                <w:sz w:val="28"/>
                <w:szCs w:val="28"/>
              </w:rPr>
              <w:t>Разработать документации системы энергетического менеджмента строительной организации</w:t>
            </w:r>
          </w:p>
        </w:tc>
        <w:tc>
          <w:tcPr>
            <w:tcW w:w="3002" w:type="dxa"/>
          </w:tcPr>
          <w:p w14:paraId="23788866" w14:textId="311402E1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6215886B" w14:textId="1C8779A1" w:rsidR="002138C9" w:rsidRPr="009B7383" w:rsidRDefault="002138C9" w:rsidP="0099381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93819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15-18</w:t>
            </w:r>
          </w:p>
        </w:tc>
      </w:tr>
      <w:tr w:rsidR="009B7383" w:rsidRPr="009B7383" w14:paraId="5E5CC2F4" w14:textId="77777777" w:rsidTr="0022312A">
        <w:trPr>
          <w:trHeight w:val="2399"/>
        </w:trPr>
        <w:tc>
          <w:tcPr>
            <w:tcW w:w="3422" w:type="dxa"/>
          </w:tcPr>
          <w:p w14:paraId="4AC24894" w14:textId="77777777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  <w:szCs w:val="28"/>
              </w:rPr>
              <w:lastRenderedPageBreak/>
              <w:t xml:space="preserve">5. ТФ: 3.1.5. </w:t>
            </w:r>
            <w:r w:rsidRPr="009B7383">
              <w:rPr>
                <w:sz w:val="28"/>
              </w:rPr>
              <w:t>(уровень 6)</w:t>
            </w:r>
          </w:p>
          <w:p w14:paraId="0813E384" w14:textId="022486CD" w:rsidR="002138C9" w:rsidRPr="009B7383" w:rsidRDefault="002138C9" w:rsidP="002138C9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</w:rPr>
              <w:t xml:space="preserve">З: </w:t>
            </w:r>
            <w:r w:rsidRPr="009B7383">
              <w:rPr>
                <w:sz w:val="28"/>
                <w:szCs w:val="28"/>
              </w:rPr>
              <w:t xml:space="preserve">Проведение внутренних аудитов системы энергетического менеджмента строительной организации </w:t>
            </w:r>
          </w:p>
        </w:tc>
        <w:tc>
          <w:tcPr>
            <w:tcW w:w="3002" w:type="dxa"/>
          </w:tcPr>
          <w:p w14:paraId="7E0BF2BA" w14:textId="67BF30FA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2B6BB71E" w14:textId="2E3E0661" w:rsidR="002138C9" w:rsidRPr="009B7383" w:rsidRDefault="002138C9" w:rsidP="00DD698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993819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23</w:t>
            </w:r>
          </w:p>
        </w:tc>
      </w:tr>
      <w:tr w:rsidR="009B7383" w:rsidRPr="009B7383" w14:paraId="47823372" w14:textId="77777777" w:rsidTr="0022312A">
        <w:trPr>
          <w:trHeight w:val="2399"/>
        </w:trPr>
        <w:tc>
          <w:tcPr>
            <w:tcW w:w="3422" w:type="dxa"/>
          </w:tcPr>
          <w:p w14:paraId="4E540F15" w14:textId="77777777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  <w:szCs w:val="28"/>
              </w:rPr>
              <w:t xml:space="preserve">6. ТФ: 3.2.1. </w:t>
            </w:r>
            <w:r w:rsidRPr="009B7383">
              <w:rPr>
                <w:sz w:val="28"/>
              </w:rPr>
              <w:t xml:space="preserve">(уровень 6) </w:t>
            </w:r>
          </w:p>
          <w:p w14:paraId="72C63BEF" w14:textId="4636C529" w:rsidR="002138C9" w:rsidRPr="009B7383" w:rsidRDefault="002138C9" w:rsidP="002138C9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t xml:space="preserve">У: Формировать проект энергетической политики строительной организации </w:t>
            </w:r>
          </w:p>
        </w:tc>
        <w:tc>
          <w:tcPr>
            <w:tcW w:w="3002" w:type="dxa"/>
          </w:tcPr>
          <w:p w14:paraId="39F6231B" w14:textId="15565C82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32AD9036" w14:textId="26E863AD" w:rsidR="002138C9" w:rsidRPr="009B7383" w:rsidRDefault="002138C9" w:rsidP="00DD698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24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</w:tr>
      <w:tr w:rsidR="009B7383" w:rsidRPr="009B7383" w14:paraId="5D4834B4" w14:textId="77777777" w:rsidTr="0022312A">
        <w:trPr>
          <w:trHeight w:val="2399"/>
        </w:trPr>
        <w:tc>
          <w:tcPr>
            <w:tcW w:w="3422" w:type="dxa"/>
          </w:tcPr>
          <w:p w14:paraId="7CE65A2D" w14:textId="77777777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  <w:szCs w:val="28"/>
              </w:rPr>
              <w:t xml:space="preserve">7. ТФ: 3.2.2. </w:t>
            </w:r>
            <w:r w:rsidRPr="009B7383">
              <w:rPr>
                <w:sz w:val="28"/>
              </w:rPr>
              <w:t xml:space="preserve">(уровень 6) </w:t>
            </w:r>
          </w:p>
          <w:p w14:paraId="08D79AD2" w14:textId="1980CCCF" w:rsidR="002138C9" w:rsidRPr="009B7383" w:rsidRDefault="002138C9" w:rsidP="002138C9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t>У: Провести идентификацию и анализ рисков функционирования системы энергетического менеджмента и выработка мероприятий по воздействию на риск</w:t>
            </w:r>
          </w:p>
        </w:tc>
        <w:tc>
          <w:tcPr>
            <w:tcW w:w="3002" w:type="dxa"/>
          </w:tcPr>
          <w:p w14:paraId="525B1FDD" w14:textId="619A50E4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0CE23642" w14:textId="2F60C3A3" w:rsidR="002138C9" w:rsidRPr="009B7383" w:rsidRDefault="002138C9" w:rsidP="00DD698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27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29</w:t>
            </w:r>
          </w:p>
        </w:tc>
      </w:tr>
      <w:tr w:rsidR="009B7383" w:rsidRPr="009B7383" w14:paraId="368D989A" w14:textId="77777777" w:rsidTr="0022312A">
        <w:trPr>
          <w:trHeight w:val="2399"/>
        </w:trPr>
        <w:tc>
          <w:tcPr>
            <w:tcW w:w="3422" w:type="dxa"/>
          </w:tcPr>
          <w:p w14:paraId="46B5D110" w14:textId="77777777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  <w:szCs w:val="28"/>
              </w:rPr>
              <w:t xml:space="preserve">8. ТФ: 3.2.3. </w:t>
            </w:r>
            <w:r w:rsidRPr="009B7383">
              <w:rPr>
                <w:sz w:val="28"/>
              </w:rPr>
              <w:t xml:space="preserve">(уровень 6) </w:t>
            </w:r>
          </w:p>
          <w:p w14:paraId="35500468" w14:textId="48222BC1" w:rsidR="002138C9" w:rsidRPr="009B7383" w:rsidRDefault="002138C9" w:rsidP="002138C9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</w:rPr>
              <w:t xml:space="preserve">З: </w:t>
            </w:r>
            <w:r w:rsidRPr="009B7383">
              <w:rPr>
                <w:sz w:val="28"/>
                <w:szCs w:val="28"/>
              </w:rPr>
              <w:t xml:space="preserve">Организация разработки и верификация программы энергосбережения и повышения энергетической эффективности строительной организации </w:t>
            </w:r>
          </w:p>
        </w:tc>
        <w:tc>
          <w:tcPr>
            <w:tcW w:w="3002" w:type="dxa"/>
          </w:tcPr>
          <w:p w14:paraId="59C5DEE6" w14:textId="781E1D81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17050495" w14:textId="2F553EE1" w:rsidR="002138C9" w:rsidRPr="009B7383" w:rsidRDefault="002138C9" w:rsidP="00DD698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30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33</w:t>
            </w:r>
          </w:p>
        </w:tc>
      </w:tr>
      <w:tr w:rsidR="009B7383" w:rsidRPr="009B7383" w14:paraId="2FA2ACAA" w14:textId="77777777" w:rsidTr="0022312A">
        <w:trPr>
          <w:trHeight w:val="2399"/>
        </w:trPr>
        <w:tc>
          <w:tcPr>
            <w:tcW w:w="3422" w:type="dxa"/>
          </w:tcPr>
          <w:p w14:paraId="160E5C4C" w14:textId="310A64CF" w:rsidR="002138C9" w:rsidRPr="009B7383" w:rsidRDefault="002138C9" w:rsidP="002138C9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t xml:space="preserve">9. ТФ: 3.2.4. </w:t>
            </w:r>
            <w:r w:rsidRPr="009B7383">
              <w:rPr>
                <w:sz w:val="28"/>
              </w:rPr>
              <w:t>(уровень 6) У: О</w:t>
            </w:r>
            <w:r w:rsidRPr="009B7383">
              <w:rPr>
                <w:sz w:val="28"/>
                <w:szCs w:val="28"/>
              </w:rPr>
              <w:t xml:space="preserve">беспечить выполнение требований в области энергосбережения и повышения энергетической эффективности при проектировании и закупках продукции и услуг для нужд строительной организации </w:t>
            </w:r>
          </w:p>
        </w:tc>
        <w:tc>
          <w:tcPr>
            <w:tcW w:w="3002" w:type="dxa"/>
          </w:tcPr>
          <w:p w14:paraId="3FF78628" w14:textId="365EE689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15E28F5D" w14:textId="12ECF052" w:rsidR="002138C9" w:rsidRPr="009B7383" w:rsidRDefault="002138C9" w:rsidP="00DD698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34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37</w:t>
            </w:r>
          </w:p>
        </w:tc>
      </w:tr>
      <w:tr w:rsidR="009B7383" w:rsidRPr="009B7383" w14:paraId="6780097B" w14:textId="77777777" w:rsidTr="0022312A">
        <w:trPr>
          <w:trHeight w:val="2399"/>
        </w:trPr>
        <w:tc>
          <w:tcPr>
            <w:tcW w:w="3422" w:type="dxa"/>
          </w:tcPr>
          <w:p w14:paraId="113749EE" w14:textId="2CCF72F0" w:rsidR="002138C9" w:rsidRPr="009B7383" w:rsidRDefault="002138C9" w:rsidP="002138C9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lastRenderedPageBreak/>
              <w:t xml:space="preserve">10. ТФ: 3.2.5. </w:t>
            </w:r>
            <w:r w:rsidRPr="009B7383">
              <w:rPr>
                <w:sz w:val="28"/>
              </w:rPr>
              <w:t xml:space="preserve">(уровень 6) З: </w:t>
            </w:r>
            <w:r w:rsidRPr="009B7383">
              <w:rPr>
                <w:sz w:val="28"/>
                <w:szCs w:val="28"/>
              </w:rPr>
              <w:t xml:space="preserve">Организация взаимодействия строительной организации с заинтересованными сторонами по вопросам энергетического менеджмента </w:t>
            </w:r>
          </w:p>
        </w:tc>
        <w:tc>
          <w:tcPr>
            <w:tcW w:w="3002" w:type="dxa"/>
          </w:tcPr>
          <w:p w14:paraId="111BFCDD" w14:textId="71BED53B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79C0761C" w14:textId="4B57E3D1" w:rsidR="002138C9" w:rsidRPr="009B7383" w:rsidRDefault="002138C9" w:rsidP="00DD698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38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41</w:t>
            </w:r>
          </w:p>
        </w:tc>
      </w:tr>
      <w:tr w:rsidR="009B7383" w:rsidRPr="009B7383" w14:paraId="6E732852" w14:textId="77777777" w:rsidTr="0022312A">
        <w:trPr>
          <w:trHeight w:val="2399"/>
        </w:trPr>
        <w:tc>
          <w:tcPr>
            <w:tcW w:w="3422" w:type="dxa"/>
          </w:tcPr>
          <w:p w14:paraId="3E1269DB" w14:textId="734EB054" w:rsidR="002138C9" w:rsidRPr="009B7383" w:rsidRDefault="002138C9" w:rsidP="002138C9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t xml:space="preserve">11. ТФ: 3.2.6. </w:t>
            </w:r>
            <w:r w:rsidRPr="009B7383">
              <w:rPr>
                <w:sz w:val="28"/>
              </w:rPr>
              <w:t>(уровень 6) У: Провести м</w:t>
            </w:r>
            <w:r w:rsidRPr="009B7383">
              <w:rPr>
                <w:sz w:val="28"/>
                <w:szCs w:val="28"/>
              </w:rPr>
              <w:t xml:space="preserve">ониторинг функционирования системы энергетического менеджмента строительной организации </w:t>
            </w:r>
          </w:p>
        </w:tc>
        <w:tc>
          <w:tcPr>
            <w:tcW w:w="3002" w:type="dxa"/>
          </w:tcPr>
          <w:p w14:paraId="6373D651" w14:textId="1513AC24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6DF1C082" w14:textId="4B225CB6" w:rsidR="002138C9" w:rsidRPr="009B7383" w:rsidRDefault="002138C9" w:rsidP="00DD698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42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45</w:t>
            </w:r>
          </w:p>
        </w:tc>
      </w:tr>
      <w:tr w:rsidR="009B7383" w:rsidRPr="009B7383" w14:paraId="5074AE2F" w14:textId="77777777" w:rsidTr="0022312A">
        <w:trPr>
          <w:trHeight w:val="2399"/>
        </w:trPr>
        <w:tc>
          <w:tcPr>
            <w:tcW w:w="3422" w:type="dxa"/>
          </w:tcPr>
          <w:p w14:paraId="75E26CE6" w14:textId="65F2E288" w:rsidR="002138C9" w:rsidRPr="009B7383" w:rsidRDefault="002138C9" w:rsidP="002138C9">
            <w:pPr>
              <w:pStyle w:val="Pa5"/>
              <w:rPr>
                <w:sz w:val="28"/>
                <w:szCs w:val="28"/>
              </w:rPr>
            </w:pPr>
            <w:r w:rsidRPr="009B7383">
              <w:rPr>
                <w:sz w:val="28"/>
                <w:szCs w:val="28"/>
              </w:rPr>
              <w:t xml:space="preserve">12. ТФ: 3.2.7. </w:t>
            </w:r>
            <w:r w:rsidRPr="009B7383">
              <w:rPr>
                <w:sz w:val="28"/>
              </w:rPr>
              <w:t xml:space="preserve">(уровень 6) З: </w:t>
            </w:r>
            <w:r w:rsidRPr="009B7383">
              <w:rPr>
                <w:sz w:val="28"/>
                <w:szCs w:val="28"/>
              </w:rPr>
              <w:t xml:space="preserve">Совершенствование системы энергетического менеджмента строительной организации </w:t>
            </w:r>
          </w:p>
        </w:tc>
        <w:tc>
          <w:tcPr>
            <w:tcW w:w="3002" w:type="dxa"/>
          </w:tcPr>
          <w:p w14:paraId="0A78A5F9" w14:textId="2EBF92AF" w:rsidR="002138C9" w:rsidRPr="009B7383" w:rsidRDefault="002138C9" w:rsidP="002138C9">
            <w:pPr>
              <w:pStyle w:val="Pa5"/>
              <w:rPr>
                <w:sz w:val="28"/>
              </w:rPr>
            </w:pPr>
            <w:r w:rsidRPr="009B7383">
              <w:rPr>
                <w:sz w:val="28"/>
              </w:rPr>
              <w:t>1 балл за каждое правильно выполненное задание</w:t>
            </w:r>
          </w:p>
        </w:tc>
        <w:tc>
          <w:tcPr>
            <w:tcW w:w="3203" w:type="dxa"/>
          </w:tcPr>
          <w:p w14:paraId="51840305" w14:textId="334D35DD" w:rsidR="002138C9" w:rsidRPr="009B7383" w:rsidRDefault="002138C9" w:rsidP="00DD698A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Задания с выбором ответа №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4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6-</w:t>
            </w:r>
            <w:r w:rsidR="00DD698A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50</w:t>
            </w:r>
          </w:p>
        </w:tc>
      </w:tr>
    </w:tbl>
    <w:p w14:paraId="5D7449D3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514110AC" w14:textId="77777777" w:rsidR="00DF47A9" w:rsidRPr="009B7383" w:rsidRDefault="00DF47A9" w:rsidP="00DF47A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Общая информация по структуре заданий для теоретического этапа профессионального экзамена: </w:t>
      </w:r>
    </w:p>
    <w:p w14:paraId="48297B56" w14:textId="2248EF97" w:rsidR="00DF47A9" w:rsidRPr="009B7383" w:rsidRDefault="00DF47A9" w:rsidP="00F7327A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количество заданий с выбором ответа: </w:t>
      </w:r>
      <w:r w:rsidR="005D2BFF" w:rsidRPr="009B7383">
        <w:rPr>
          <w:rFonts w:ascii="Times New Roman" w:hAnsi="Times New Roman" w:cs="Times New Roman"/>
          <w:sz w:val="28"/>
          <w:szCs w:val="24"/>
          <w:lang w:eastAsia="ru-RU"/>
        </w:rPr>
        <w:t>50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; </w:t>
      </w:r>
    </w:p>
    <w:p w14:paraId="55A6D2F8" w14:textId="77777777" w:rsidR="00DF47A9" w:rsidRPr="009B7383" w:rsidRDefault="00DF47A9" w:rsidP="00F7327A">
      <w:pPr>
        <w:pStyle w:val="a7"/>
        <w:numPr>
          <w:ilvl w:val="0"/>
          <w:numId w:val="28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время выполнения заданий для теоретического этапа экзамена: 1,5 часа.</w:t>
      </w:r>
    </w:p>
    <w:p w14:paraId="7BF85306" w14:textId="77777777" w:rsidR="00DF47A9" w:rsidRPr="009B7383" w:rsidRDefault="00DF47A9" w:rsidP="00DF47A9">
      <w:pPr>
        <w:rPr>
          <w:rFonts w:ascii="Times New Roman" w:hAnsi="Times New Roman" w:cs="Times New Roman"/>
        </w:rPr>
      </w:pPr>
    </w:p>
    <w:p w14:paraId="009612B5" w14:textId="77777777" w:rsidR="00DF47A9" w:rsidRPr="009B7383" w:rsidRDefault="00DF47A9" w:rsidP="00DF4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2233"/>
      </w:tblGrid>
      <w:tr w:rsidR="009B7383" w:rsidRPr="009B7383" w14:paraId="558D0C14" w14:textId="77777777" w:rsidTr="00DF47A9">
        <w:tc>
          <w:tcPr>
            <w:tcW w:w="3369" w:type="dxa"/>
          </w:tcPr>
          <w:p w14:paraId="1858513E" w14:textId="77777777" w:rsidR="00DF47A9" w:rsidRPr="009B7383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  <w:r w:rsidRPr="009B7383">
              <w:rPr>
                <w:rFonts w:ascii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14:paraId="0F3186CD" w14:textId="77777777" w:rsidR="00DF47A9" w:rsidRPr="009B7383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233" w:type="dxa"/>
          </w:tcPr>
          <w:p w14:paraId="7A0D2C31" w14:textId="77777777" w:rsidR="00DF47A9" w:rsidRPr="009B7383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Тип и № задания </w:t>
            </w:r>
          </w:p>
          <w:p w14:paraId="66654175" w14:textId="77777777" w:rsidR="00DF47A9" w:rsidRPr="009B7383" w:rsidRDefault="00DF47A9" w:rsidP="00DF47A9">
            <w:pPr>
              <w:autoSpaceDE w:val="0"/>
              <w:autoSpaceDN w:val="0"/>
              <w:adjustRightInd w:val="0"/>
              <w:spacing w:line="241" w:lineRule="atLeast"/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B7383" w:rsidRPr="009B7383" w14:paraId="70FC3245" w14:textId="77777777" w:rsidTr="00DF47A9">
        <w:trPr>
          <w:trHeight w:val="90"/>
        </w:trPr>
        <w:tc>
          <w:tcPr>
            <w:tcW w:w="3369" w:type="dxa"/>
            <w:vAlign w:val="center"/>
          </w:tcPr>
          <w:p w14:paraId="1F154EA8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0F775262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14:paraId="6FA03AC9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9B7383" w:rsidRPr="009B7383" w14:paraId="183E331D" w14:textId="77777777" w:rsidTr="00DF47A9">
        <w:tc>
          <w:tcPr>
            <w:tcW w:w="3369" w:type="dxa"/>
          </w:tcPr>
          <w:p w14:paraId="6AA68074" w14:textId="77777777" w:rsidR="009D7345" w:rsidRPr="009B7383" w:rsidRDefault="009D7345" w:rsidP="009D73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ТФ: 3.2.6. Мониторинг функционирования системы энергетического 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менеджмента строительной организации </w:t>
            </w:r>
          </w:p>
          <w:p w14:paraId="1A91F20C" w14:textId="61E107A0" w:rsidR="00DF47A9" w:rsidRPr="009B7383" w:rsidRDefault="00DF47A9" w:rsidP="009D734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ТД: </w:t>
            </w:r>
            <w:r w:rsidR="009D7345" w:rsidRPr="009B7383">
              <w:rPr>
                <w:rFonts w:ascii="Times New Roman" w:hAnsi="Times New Roman" w:cs="Times New Roman"/>
                <w:sz w:val="28"/>
                <w:szCs w:val="24"/>
              </w:rPr>
              <w:t>Анализ результативности и эффективности реализации мероприятий по энергосбережению и повышению энергетической эффективности, отчетов о финансировании программы энергосбережения и повышения энергетической эффективности строительной организации, информации об объемах потребления энергетических ресурсов</w:t>
            </w:r>
          </w:p>
        </w:tc>
        <w:tc>
          <w:tcPr>
            <w:tcW w:w="3969" w:type="dxa"/>
          </w:tcPr>
          <w:p w14:paraId="6BFF6650" w14:textId="77777777" w:rsidR="00DF47A9" w:rsidRPr="009B7383" w:rsidRDefault="00DF47A9" w:rsidP="00DF47A9">
            <w:pPr>
              <w:rPr>
                <w:rFonts w:ascii="Times New Roman" w:hAnsi="Times New Roman" w:cs="Times New Roman"/>
                <w:sz w:val="28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Соответствие модельному ответу.</w:t>
            </w:r>
          </w:p>
        </w:tc>
        <w:tc>
          <w:tcPr>
            <w:tcW w:w="2233" w:type="dxa"/>
          </w:tcPr>
          <w:p w14:paraId="4004EE7E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Задание на выполнение трудовых 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функций, трудовых действий в реальных или модельных условиях, №1 </w:t>
            </w:r>
          </w:p>
        </w:tc>
      </w:tr>
      <w:tr w:rsidR="009B7383" w:rsidRPr="009B7383" w14:paraId="225F587A" w14:textId="77777777" w:rsidTr="00F90D93">
        <w:trPr>
          <w:trHeight w:val="4108"/>
        </w:trPr>
        <w:tc>
          <w:tcPr>
            <w:tcW w:w="3369" w:type="dxa"/>
          </w:tcPr>
          <w:p w14:paraId="65C18C88" w14:textId="77777777" w:rsidR="001B5ACA" w:rsidRPr="009B7383" w:rsidRDefault="001B5ACA" w:rsidP="00F90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ТФ: 3.1.5. Проведение внутренних аудитов системы энергетического менеджмента строительной организации.</w:t>
            </w:r>
          </w:p>
          <w:p w14:paraId="4D39234F" w14:textId="77777777" w:rsidR="001B5ACA" w:rsidRPr="009B7383" w:rsidRDefault="001B5ACA" w:rsidP="00F90D9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ТД: Организация и проведение внутреннего аудита системы энергетического менеджмента строительной организации</w:t>
            </w:r>
          </w:p>
        </w:tc>
        <w:tc>
          <w:tcPr>
            <w:tcW w:w="3969" w:type="dxa"/>
          </w:tcPr>
          <w:p w14:paraId="240C68BD" w14:textId="77777777" w:rsidR="001B5ACA" w:rsidRPr="009B7383" w:rsidRDefault="001B5ACA" w:rsidP="00F90D93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33" w:type="dxa"/>
          </w:tcPr>
          <w:p w14:paraId="0B1AE8BD" w14:textId="77777777" w:rsidR="001B5ACA" w:rsidRPr="009B7383" w:rsidRDefault="001B5ACA" w:rsidP="00F90D9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Задание на выполнение трудовых функций, трудовых действий в реальных или модельных условиях, №2</w:t>
            </w:r>
          </w:p>
        </w:tc>
      </w:tr>
      <w:tr w:rsidR="009B7383" w:rsidRPr="009B7383" w14:paraId="0EA104BB" w14:textId="77777777" w:rsidTr="00DF47A9">
        <w:tc>
          <w:tcPr>
            <w:tcW w:w="3369" w:type="dxa"/>
          </w:tcPr>
          <w:p w14:paraId="2F2635EF" w14:textId="77777777" w:rsidR="001B5ACA" w:rsidRPr="009B7383" w:rsidRDefault="001B5ACA" w:rsidP="009D73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14:paraId="67EFED76" w14:textId="77777777" w:rsidR="001B5ACA" w:rsidRPr="009B7383" w:rsidRDefault="001B5ACA" w:rsidP="00DF47A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7A75A753" w14:textId="77777777" w:rsidR="001B5ACA" w:rsidRPr="009B7383" w:rsidRDefault="001B5ACA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7383" w:rsidRPr="009B7383" w14:paraId="728A3307" w14:textId="77777777" w:rsidTr="00DF47A9">
        <w:tc>
          <w:tcPr>
            <w:tcW w:w="3369" w:type="dxa"/>
          </w:tcPr>
          <w:p w14:paraId="3DBA977A" w14:textId="77777777" w:rsidR="001B5ACA" w:rsidRPr="009B7383" w:rsidRDefault="001B5ACA" w:rsidP="009D73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14:paraId="3A51F238" w14:textId="77777777" w:rsidR="001B5ACA" w:rsidRPr="009B7383" w:rsidRDefault="001B5ACA" w:rsidP="00DF47A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74C63272" w14:textId="77777777" w:rsidR="001B5ACA" w:rsidRPr="009B7383" w:rsidRDefault="001B5ACA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7383" w:rsidRPr="009B7383" w14:paraId="73AF423F" w14:textId="77777777" w:rsidTr="00DF47A9">
        <w:tc>
          <w:tcPr>
            <w:tcW w:w="3369" w:type="dxa"/>
          </w:tcPr>
          <w:p w14:paraId="364B7FC2" w14:textId="77777777" w:rsidR="001B5ACA" w:rsidRPr="009B7383" w:rsidRDefault="001B5ACA" w:rsidP="009D734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</w:tcPr>
          <w:p w14:paraId="097105E1" w14:textId="77777777" w:rsidR="001B5ACA" w:rsidRPr="009B7383" w:rsidRDefault="001B5ACA" w:rsidP="00DF47A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233" w:type="dxa"/>
          </w:tcPr>
          <w:p w14:paraId="4FFB3864" w14:textId="77777777" w:rsidR="001B5ACA" w:rsidRPr="009B7383" w:rsidRDefault="001B5ACA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7383" w:rsidRPr="009B7383" w14:paraId="6AD1FDC5" w14:textId="77777777" w:rsidTr="00DF47A9">
        <w:tc>
          <w:tcPr>
            <w:tcW w:w="3369" w:type="dxa"/>
          </w:tcPr>
          <w:p w14:paraId="6D13E717" w14:textId="7E1B8A4D" w:rsidR="00DF47A9" w:rsidRPr="009B7383" w:rsidRDefault="00DF47A9" w:rsidP="00DF47A9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3969" w:type="dxa"/>
          </w:tcPr>
          <w:p w14:paraId="70ABCF0E" w14:textId="4959338D" w:rsidR="00DF47A9" w:rsidRPr="009B7383" w:rsidRDefault="00DF47A9" w:rsidP="00F7327A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ind w:left="-61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233" w:type="dxa"/>
            <w:vMerge w:val="restart"/>
          </w:tcPr>
          <w:p w14:paraId="0A333DAE" w14:textId="5A517D66" w:rsidR="00DF47A9" w:rsidRPr="009B7383" w:rsidRDefault="00310B43" w:rsidP="00507811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Портфолио, </w:t>
            </w:r>
            <w:r w:rsidR="00DF47A9" w:rsidRPr="009B7383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(часть 1)</w:t>
            </w:r>
          </w:p>
        </w:tc>
      </w:tr>
      <w:tr w:rsidR="009B7383" w:rsidRPr="009B7383" w14:paraId="39139D80" w14:textId="77777777" w:rsidTr="00DF47A9">
        <w:tc>
          <w:tcPr>
            <w:tcW w:w="3369" w:type="dxa"/>
          </w:tcPr>
          <w:p w14:paraId="72A471A7" w14:textId="64A4FB68" w:rsidR="00DF47A9" w:rsidRPr="009B7383" w:rsidRDefault="00DF47A9" w:rsidP="00DF47A9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3969" w:type="dxa"/>
          </w:tcPr>
          <w:p w14:paraId="29A90FE7" w14:textId="0195A343" w:rsidR="00DF47A9" w:rsidRPr="009B7383" w:rsidRDefault="00DF47A9" w:rsidP="00CC64B3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  <w:tc>
          <w:tcPr>
            <w:tcW w:w="2233" w:type="dxa"/>
            <w:vMerge/>
          </w:tcPr>
          <w:p w14:paraId="55D3CAB0" w14:textId="77777777" w:rsidR="00DF47A9" w:rsidRPr="009B7383" w:rsidRDefault="00DF47A9" w:rsidP="00DF47A9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9B7383" w:rsidRPr="009B7383" w14:paraId="045B5316" w14:textId="77777777" w:rsidTr="00DF47A9">
        <w:tc>
          <w:tcPr>
            <w:tcW w:w="3369" w:type="dxa"/>
          </w:tcPr>
          <w:p w14:paraId="25084A9B" w14:textId="493A83D0" w:rsidR="00DF47A9" w:rsidRPr="009B7383" w:rsidRDefault="00DF47A9" w:rsidP="00DF47A9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969" w:type="dxa"/>
          </w:tcPr>
          <w:p w14:paraId="4A22F326" w14:textId="284DBC38" w:rsidR="00DF47A9" w:rsidRPr="009B7383" w:rsidRDefault="00DF47A9" w:rsidP="006D4B7D">
            <w:pPr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233" w:type="dxa"/>
            <w:vMerge/>
          </w:tcPr>
          <w:p w14:paraId="39D6E6A6" w14:textId="77777777" w:rsidR="00DF47A9" w:rsidRPr="009B7383" w:rsidRDefault="00DF47A9" w:rsidP="00DF47A9">
            <w:pPr>
              <w:rPr>
                <w:rFonts w:ascii="Times New Roman" w:hAnsi="Times New Roman" w:cs="Times New Roman"/>
                <w:sz w:val="28"/>
                <w:highlight w:val="yellow"/>
              </w:rPr>
            </w:pPr>
          </w:p>
        </w:tc>
      </w:tr>
      <w:tr w:rsidR="009B7383" w:rsidRPr="009B7383" w14:paraId="673DE3E4" w14:textId="77777777" w:rsidTr="00DF47A9">
        <w:tc>
          <w:tcPr>
            <w:tcW w:w="3369" w:type="dxa"/>
          </w:tcPr>
          <w:p w14:paraId="202D3AC0" w14:textId="77777777" w:rsidR="0022259E" w:rsidRPr="009B7383" w:rsidRDefault="00DF47A9" w:rsidP="00DF47A9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ТФ 3.3.5 </w:t>
            </w:r>
          </w:p>
          <w:p w14:paraId="3E8F323B" w14:textId="02338A68" w:rsidR="00DF47A9" w:rsidRPr="009B7383" w:rsidRDefault="00DF47A9" w:rsidP="00DF47A9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Сдача заказчику 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lastRenderedPageBreak/>
              <w:t>результатов строительных работ</w:t>
            </w:r>
          </w:p>
          <w:p w14:paraId="1686E6F7" w14:textId="77777777" w:rsidR="00DF47A9" w:rsidRPr="009B7383" w:rsidRDefault="00DF47A9" w:rsidP="00DF47A9">
            <w:pPr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ТД: Подготовка исполнительно-технической документации, подлежащей предоставлению приемочным комиссиям</w:t>
            </w:r>
          </w:p>
        </w:tc>
        <w:tc>
          <w:tcPr>
            <w:tcW w:w="3969" w:type="dxa"/>
          </w:tcPr>
          <w:p w14:paraId="2F212237" w14:textId="0E51632B" w:rsidR="00DF47A9" w:rsidRPr="009B7383" w:rsidRDefault="00DF47A9" w:rsidP="00F7327A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ind w:left="33"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4"/>
                <w:highlight w:val="yellow"/>
                <w:lang w:eastAsia="ru-RU"/>
              </w:rPr>
            </w:pPr>
          </w:p>
        </w:tc>
        <w:tc>
          <w:tcPr>
            <w:tcW w:w="2233" w:type="dxa"/>
          </w:tcPr>
          <w:p w14:paraId="252A6A54" w14:textId="10D1180E" w:rsidR="00DF47A9" w:rsidRPr="009B7383" w:rsidRDefault="00310B43" w:rsidP="0050781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 xml:space="preserve">Портфолио, </w:t>
            </w:r>
            <w:r w:rsidR="00DF47A9" w:rsidRPr="009B7383"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  <w:t>(часть 2)</w:t>
            </w:r>
          </w:p>
        </w:tc>
      </w:tr>
    </w:tbl>
    <w:p w14:paraId="4C5C97B1" w14:textId="77777777" w:rsidR="00DF47A9" w:rsidRPr="009B7383" w:rsidRDefault="00DF47A9" w:rsidP="00DF47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1734306E" w14:textId="77777777" w:rsidR="00DF47A9" w:rsidRPr="009B7383" w:rsidRDefault="00DF47A9" w:rsidP="00DF47A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t>7. Материально-техническое обеспечение оценочных мероприятий</w:t>
      </w:r>
    </w:p>
    <w:p w14:paraId="4832983E" w14:textId="77777777" w:rsidR="00DF47A9" w:rsidRPr="009B7383" w:rsidRDefault="00DF47A9" w:rsidP="00DF47A9">
      <w:pPr>
        <w:pStyle w:val="Pa2"/>
        <w:jc w:val="both"/>
        <w:rPr>
          <w:sz w:val="22"/>
          <w:szCs w:val="22"/>
        </w:rPr>
      </w:pPr>
      <w:r w:rsidRPr="009B7383">
        <w:rPr>
          <w:sz w:val="28"/>
        </w:rPr>
        <w:t xml:space="preserve">а) </w:t>
      </w:r>
      <w:r w:rsidRPr="009B7383">
        <w:rPr>
          <w:i/>
          <w:sz w:val="28"/>
        </w:rPr>
        <w:t>материально-технические ресурсы для обеспечения теоретического этапа профессионального экзамена</w:t>
      </w:r>
      <w:r w:rsidRPr="009B7383">
        <w:rPr>
          <w:sz w:val="28"/>
        </w:rPr>
        <w:t>: помещение, площадью не менее 20м</w:t>
      </w:r>
      <w:r w:rsidRPr="009B7383">
        <w:rPr>
          <w:sz w:val="28"/>
          <w:vertAlign w:val="superscript"/>
        </w:rPr>
        <w:t>2</w:t>
      </w:r>
      <w:r w:rsidRPr="009B7383">
        <w:rPr>
          <w:sz w:val="28"/>
        </w:rPr>
        <w:t>, оборудованное мультимедийным проектором, компьютером, принтером, письменными столами, стульями; канцелярские принадлежности: ручки, карандаши, бумага формата А4.</w:t>
      </w:r>
    </w:p>
    <w:p w14:paraId="580769C6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2F71B64F" w14:textId="77777777" w:rsidR="00DF47A9" w:rsidRPr="009B7383" w:rsidRDefault="00DF47A9" w:rsidP="00DF47A9">
      <w:pPr>
        <w:pStyle w:val="Pa2"/>
        <w:jc w:val="both"/>
        <w:rPr>
          <w:sz w:val="22"/>
          <w:szCs w:val="22"/>
        </w:rPr>
      </w:pPr>
      <w:r w:rsidRPr="009B7383">
        <w:rPr>
          <w:sz w:val="28"/>
        </w:rPr>
        <w:t xml:space="preserve">б) </w:t>
      </w:r>
      <w:r w:rsidRPr="009B7383">
        <w:rPr>
          <w:i/>
          <w:sz w:val="28"/>
        </w:rPr>
        <w:t>материально-технические ресурсы для обеспечения практического этапа профессионального экзамена</w:t>
      </w:r>
      <w:r w:rsidRPr="009B7383">
        <w:rPr>
          <w:sz w:val="28"/>
        </w:rPr>
        <w:t xml:space="preserve">: помещение, площадью не менее 20м2, оборудованное мультимедийным проектором, компьютером с установленным программным обеспечением </w:t>
      </w:r>
      <w:proofErr w:type="spellStart"/>
      <w:r w:rsidRPr="009B7383">
        <w:rPr>
          <w:sz w:val="28"/>
        </w:rPr>
        <w:t>Microsoft</w:t>
      </w:r>
      <w:proofErr w:type="spellEnd"/>
      <w:r w:rsidRPr="009B7383">
        <w:rPr>
          <w:sz w:val="28"/>
        </w:rPr>
        <w:t xml:space="preserve"> </w:t>
      </w:r>
      <w:proofErr w:type="spellStart"/>
      <w:r w:rsidRPr="009B7383">
        <w:rPr>
          <w:sz w:val="28"/>
        </w:rPr>
        <w:t>Office</w:t>
      </w:r>
      <w:proofErr w:type="spellEnd"/>
      <w:r w:rsidRPr="009B7383">
        <w:rPr>
          <w:sz w:val="28"/>
        </w:rPr>
        <w:t xml:space="preserve"> (</w:t>
      </w:r>
      <w:proofErr w:type="spellStart"/>
      <w:r w:rsidRPr="009B7383">
        <w:rPr>
          <w:sz w:val="28"/>
        </w:rPr>
        <w:t>Microsoft</w:t>
      </w:r>
      <w:proofErr w:type="spellEnd"/>
      <w:r w:rsidRPr="009B7383">
        <w:rPr>
          <w:sz w:val="28"/>
        </w:rPr>
        <w:t xml:space="preserve"> </w:t>
      </w:r>
      <w:r w:rsidRPr="009B7383">
        <w:rPr>
          <w:sz w:val="28"/>
          <w:lang w:val="en-US"/>
        </w:rPr>
        <w:t>PowerPoint</w:t>
      </w:r>
      <w:r w:rsidRPr="009B7383">
        <w:rPr>
          <w:sz w:val="28"/>
        </w:rPr>
        <w:t xml:space="preserve">), принтером, письменными столами, стульями; канцелярские принадлежности: ручки, карандаши, бумага формата А4. </w:t>
      </w:r>
    </w:p>
    <w:p w14:paraId="386BC553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197DC5B7" w14:textId="25327983" w:rsidR="00DF47A9" w:rsidRPr="009B7383" w:rsidRDefault="00DF47A9" w:rsidP="00DF47A9">
      <w:pPr>
        <w:pStyle w:val="Pa2"/>
        <w:jc w:val="both"/>
        <w:rPr>
          <w:b/>
          <w:sz w:val="28"/>
        </w:rPr>
      </w:pPr>
      <w:r w:rsidRPr="009B7383">
        <w:rPr>
          <w:b/>
          <w:sz w:val="28"/>
        </w:rPr>
        <w:t>8. Кадровое обеспечение оценочных мероприятий</w:t>
      </w:r>
      <w:r w:rsidR="00310B43" w:rsidRPr="009B7383">
        <w:rPr>
          <w:b/>
          <w:sz w:val="28"/>
        </w:rPr>
        <w:t xml:space="preserve"> сколько человек </w:t>
      </w:r>
      <w:proofErr w:type="spellStart"/>
      <w:r w:rsidR="00310B43" w:rsidRPr="009B7383">
        <w:rPr>
          <w:b/>
          <w:sz w:val="28"/>
        </w:rPr>
        <w:t>д.б</w:t>
      </w:r>
      <w:proofErr w:type="spellEnd"/>
      <w:r w:rsidR="00310B43" w:rsidRPr="009B7383">
        <w:rPr>
          <w:b/>
          <w:sz w:val="28"/>
        </w:rPr>
        <w:t>. в комиссии?</w:t>
      </w:r>
    </w:p>
    <w:p w14:paraId="0916B8AD" w14:textId="77777777" w:rsidR="00DF47A9" w:rsidRPr="009B7383" w:rsidRDefault="00DF47A9" w:rsidP="00DF47A9">
      <w:pPr>
        <w:pStyle w:val="Default"/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  <w:lang w:eastAsia="ru-RU"/>
        </w:rPr>
        <w:t>Членами Экспертной комиссии могут быть специалисты, имеющ</w:t>
      </w:r>
      <w:r w:rsidRPr="009B7383">
        <w:rPr>
          <w:color w:val="auto"/>
          <w:sz w:val="28"/>
        </w:rPr>
        <w:t>ие:</w:t>
      </w:r>
    </w:p>
    <w:p w14:paraId="47B78B5B" w14:textId="77777777" w:rsidR="00DF47A9" w:rsidRPr="009B7383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высшее </w:t>
      </w:r>
      <w:r w:rsidRPr="009B7383">
        <w:rPr>
          <w:color w:val="auto"/>
          <w:sz w:val="28"/>
          <w:lang w:eastAsia="ru-RU"/>
        </w:rPr>
        <w:t xml:space="preserve">образование </w:t>
      </w:r>
      <w:r w:rsidRPr="009B7383">
        <w:rPr>
          <w:color w:val="auto"/>
          <w:sz w:val="28"/>
        </w:rPr>
        <w:t xml:space="preserve">по направлению подготовки в области строительства </w:t>
      </w:r>
      <w:r w:rsidRPr="009B7383">
        <w:rPr>
          <w:color w:val="auto"/>
          <w:sz w:val="28"/>
          <w:lang w:eastAsia="ru-RU"/>
        </w:rPr>
        <w:t xml:space="preserve">и опыт работы в </w:t>
      </w:r>
      <w:r w:rsidRPr="009B7383">
        <w:rPr>
          <w:color w:val="auto"/>
          <w:sz w:val="28"/>
        </w:rPr>
        <w:t>должностях, связанных с исполнением обязанностей по организации строительства</w:t>
      </w:r>
      <w:r w:rsidRPr="009B7383">
        <w:rPr>
          <w:color w:val="auto"/>
          <w:sz w:val="28"/>
          <w:lang w:eastAsia="ru-RU"/>
        </w:rPr>
        <w:t xml:space="preserve"> </w:t>
      </w:r>
      <w:r w:rsidRPr="009B7383">
        <w:rPr>
          <w:color w:val="auto"/>
          <w:sz w:val="28"/>
        </w:rPr>
        <w:t>не менее 10 лет и соответствующих уровню квалификации не ниже уровня оцениваемой квалификации;</w:t>
      </w:r>
    </w:p>
    <w:p w14:paraId="6769F8F9" w14:textId="77777777" w:rsidR="00DF47A9" w:rsidRPr="009B7383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дополнительное профессиональное образование по дополнительным профессиональным программам, обеспечивающим освоение: </w:t>
      </w:r>
    </w:p>
    <w:p w14:paraId="67815D45" w14:textId="77777777" w:rsidR="00DF47A9" w:rsidRPr="009B7383" w:rsidRDefault="00DF47A9" w:rsidP="00DF47A9">
      <w:pPr>
        <w:pStyle w:val="Default"/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а) знаний: </w:t>
      </w:r>
    </w:p>
    <w:p w14:paraId="68E400B9" w14:textId="77777777" w:rsidR="00DF47A9" w:rsidRPr="009B7383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нормативных правовые актов в области независимой оценки квалификации и особенности их применения при проведении профессионального экзамена; </w:t>
      </w:r>
    </w:p>
    <w:p w14:paraId="0DFC9F30" w14:textId="77777777" w:rsidR="00DF47A9" w:rsidRPr="009B7383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нормативных правовых актов, регулирующих вид профессиональной деятельности и проверяемую квалификацию; </w:t>
      </w:r>
    </w:p>
    <w:p w14:paraId="2F73B015" w14:textId="77777777" w:rsidR="00DF47A9" w:rsidRPr="009B7383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>требований и порядка проведения теоретической и практической части профессионального экзамена и документирования результатов оценки;</w:t>
      </w:r>
    </w:p>
    <w:p w14:paraId="0436DF96" w14:textId="77777777" w:rsidR="00DF47A9" w:rsidRPr="009B7383" w:rsidRDefault="00DF47A9" w:rsidP="00DF47A9">
      <w:pPr>
        <w:pStyle w:val="Default"/>
        <w:tabs>
          <w:tab w:val="left" w:pos="851"/>
        </w:tabs>
        <w:ind w:left="207" w:firstLine="502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порядка работы с персональными данными и информацией ограниченного использования (доступа); </w:t>
      </w:r>
    </w:p>
    <w:p w14:paraId="482C3BAF" w14:textId="77777777" w:rsidR="00DF47A9" w:rsidRPr="009B7383" w:rsidRDefault="00DF47A9" w:rsidP="00DF47A9">
      <w:pPr>
        <w:pStyle w:val="Default"/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lastRenderedPageBreak/>
        <w:t>б) умений:</w:t>
      </w:r>
    </w:p>
    <w:p w14:paraId="63FA7945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применять оценочные средства; </w:t>
      </w:r>
    </w:p>
    <w:p w14:paraId="1B0B3DF6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14:paraId="1954BD71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проводить осмотр и экспертизу объектов, используемых при проведении профессионального экзамена; </w:t>
      </w:r>
    </w:p>
    <w:p w14:paraId="62F45EEE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проводить наблюдение за ходом профессионального экзамена; </w:t>
      </w:r>
    </w:p>
    <w:p w14:paraId="53EACA38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14:paraId="715CA68D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формулировать, обосновывать и документировать результаты профессионального экзамена; </w:t>
      </w:r>
    </w:p>
    <w:p w14:paraId="0A6E51C2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14:paraId="45432D8F" w14:textId="77777777" w:rsidR="00DF47A9" w:rsidRPr="009B7383" w:rsidRDefault="00DF47A9" w:rsidP="00DF47A9">
      <w:pPr>
        <w:pStyle w:val="Default"/>
        <w:tabs>
          <w:tab w:val="left" w:pos="851"/>
        </w:tabs>
        <w:ind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организации проведения центром оценки квалификаций независимой оценки квалификации в форме профессионального экзамена. </w:t>
      </w:r>
    </w:p>
    <w:p w14:paraId="3D3795A0" w14:textId="77777777" w:rsidR="00DF47A9" w:rsidRPr="009B7383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>документальное подтверждение квалификации эксперта со стороны Совета по профессиональным квалификациям;</w:t>
      </w:r>
    </w:p>
    <w:p w14:paraId="1873EA54" w14:textId="77777777" w:rsidR="00DF47A9" w:rsidRPr="009B7383" w:rsidRDefault="00DF47A9" w:rsidP="00F7327A">
      <w:pPr>
        <w:pStyle w:val="Default"/>
        <w:numPr>
          <w:ilvl w:val="0"/>
          <w:numId w:val="39"/>
        </w:numPr>
        <w:tabs>
          <w:tab w:val="left" w:pos="851"/>
        </w:tabs>
        <w:ind w:left="0" w:firstLine="567"/>
        <w:jc w:val="both"/>
        <w:rPr>
          <w:color w:val="auto"/>
          <w:sz w:val="28"/>
        </w:rPr>
      </w:pPr>
      <w:r w:rsidRPr="009B7383">
        <w:rPr>
          <w:color w:val="auto"/>
          <w:sz w:val="28"/>
        </w:rPr>
        <w:t xml:space="preserve">отсутствие ситуации конфликта интереса в отношении конкретных соискателей. </w:t>
      </w:r>
    </w:p>
    <w:p w14:paraId="31F14BC5" w14:textId="77777777" w:rsidR="00DF47A9" w:rsidRPr="009B7383" w:rsidRDefault="00DF47A9" w:rsidP="00DF47A9">
      <w:pPr>
        <w:pStyle w:val="Default"/>
        <w:ind w:firstLine="567"/>
        <w:jc w:val="both"/>
        <w:rPr>
          <w:color w:val="auto"/>
          <w:sz w:val="28"/>
        </w:rPr>
      </w:pPr>
    </w:p>
    <w:p w14:paraId="10F48156" w14:textId="77777777" w:rsidR="00DF47A9" w:rsidRPr="009B7383" w:rsidRDefault="00DF47A9" w:rsidP="00DF47A9">
      <w:pPr>
        <w:pStyle w:val="Pa2"/>
        <w:jc w:val="both"/>
        <w:rPr>
          <w:b/>
          <w:sz w:val="28"/>
        </w:rPr>
      </w:pPr>
      <w:r w:rsidRPr="009B7383">
        <w:rPr>
          <w:b/>
          <w:sz w:val="28"/>
        </w:rPr>
        <w:t>9. Требования безопасности к проведению оценочных мероприятий</w:t>
      </w:r>
    </w:p>
    <w:p w14:paraId="0F127FA3" w14:textId="77777777" w:rsidR="00DF47A9" w:rsidRPr="009B7383" w:rsidRDefault="00DF47A9" w:rsidP="00DF47A9">
      <w:pPr>
        <w:pStyle w:val="Pa2"/>
        <w:ind w:firstLine="567"/>
        <w:jc w:val="both"/>
      </w:pPr>
      <w:r w:rsidRPr="009B7383">
        <w:rPr>
          <w:sz w:val="28"/>
        </w:rPr>
        <w:t xml:space="preserve">Не установлены. </w:t>
      </w:r>
    </w:p>
    <w:p w14:paraId="53B736F4" w14:textId="77777777" w:rsidR="00DF47A9" w:rsidRPr="009B7383" w:rsidRDefault="00DF47A9" w:rsidP="00DF47A9">
      <w:pPr>
        <w:spacing w:after="0" w:line="240" w:lineRule="auto"/>
        <w:rPr>
          <w:rFonts w:ascii="Times New Roman" w:hAnsi="Times New Roman" w:cs="Times New Roman"/>
        </w:rPr>
      </w:pPr>
      <w:r w:rsidRPr="009B7383">
        <w:rPr>
          <w:rFonts w:ascii="Times New Roman" w:hAnsi="Times New Roman" w:cs="Times New Roman"/>
        </w:rPr>
        <w:br w:type="page"/>
      </w:r>
    </w:p>
    <w:p w14:paraId="36C404F5" w14:textId="77777777" w:rsidR="00DF47A9" w:rsidRPr="009B7383" w:rsidRDefault="00DF47A9" w:rsidP="00DF47A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10. Задания для теоретического этапа профессионального экзамена</w:t>
      </w:r>
    </w:p>
    <w:p w14:paraId="18FF0E70" w14:textId="77777777" w:rsidR="00DF47A9" w:rsidRPr="009B7383" w:rsidRDefault="00DF47A9" w:rsidP="00DF47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28F287A6" w14:textId="77777777" w:rsidR="00046A12" w:rsidRPr="009B7383" w:rsidRDefault="00046A12" w:rsidP="00DF47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5CBE94BA" w14:textId="7DDBD539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1. Руководитель вашей строительной организации попросил вас указать на источники, характеризуемые существенным потреблением энергии и/или значительными возможностями улучшения энергетических результатов. В ГОСТ Р ИСО 50001-2012 такое использование энергии обозначается как:</w:t>
      </w:r>
    </w:p>
    <w:p w14:paraId="165C99CF" w14:textId="77777777" w:rsidR="00046A12" w:rsidRPr="009B7383" w:rsidRDefault="00046A12" w:rsidP="00046A1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798565CC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энергетический фактор;</w:t>
      </w:r>
    </w:p>
    <w:p w14:paraId="0D9F4DE1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значительное использование энергии;</w:t>
      </w:r>
    </w:p>
    <w:p w14:paraId="337B7380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энергетический аспект;</w:t>
      </w:r>
    </w:p>
    <w:p w14:paraId="220AC946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резерв повышения энергоэффективности.</w:t>
      </w:r>
    </w:p>
    <w:p w14:paraId="12D838C1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C06120B" w14:textId="2CC4A21E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 xml:space="preserve">2. Вы занимаетесь энергетическим планированием. Ваши коллеги попросили вас уточнит, верно ли утверждение, что согласно требованиям ГОСТ </w:t>
      </w:r>
      <w:proofErr w:type="gramStart"/>
      <w:r w:rsidRPr="009B73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B7383">
        <w:rPr>
          <w:rFonts w:ascii="Times New Roman" w:hAnsi="Times New Roman" w:cs="Times New Roman"/>
          <w:b/>
          <w:sz w:val="28"/>
          <w:szCs w:val="28"/>
        </w:rPr>
        <w:t xml:space="preserve"> ИСО 50001-2012 энергетическое планирование должно включать анализ тех видов деятельности организации, которые могут влиять на энергетическую результативность?</w:t>
      </w:r>
    </w:p>
    <w:p w14:paraId="5FEEDFE0" w14:textId="77777777" w:rsidR="00046A12" w:rsidRPr="009B7383" w:rsidRDefault="00046A12" w:rsidP="00046A1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6A0F70D6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Да, требуется проводить анализ тех видов деятельности организации, которые могут влиять на энергетическую результативность.</w:t>
      </w:r>
    </w:p>
    <w:p w14:paraId="6D68A120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Нет, требуется проводить анализ всех видов деятельности</w:t>
      </w:r>
    </w:p>
    <w:p w14:paraId="61FA2B3B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Нет, в ГОСТ Р ИСО 50001-2012 отсутствует указание на такое планирование</w:t>
      </w:r>
    </w:p>
    <w:p w14:paraId="555951C5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Да, требуется проводить анализ видов деятельности организации по экологической безопасности</w:t>
      </w:r>
    </w:p>
    <w:p w14:paraId="5EA2DC83" w14:textId="77777777" w:rsidR="00046A12" w:rsidRPr="009B7383" w:rsidRDefault="00046A12" w:rsidP="00046A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2C149" w14:textId="77777777" w:rsidR="00976B36" w:rsidRPr="009B7383" w:rsidRDefault="00976B36" w:rsidP="00976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700E773" w14:textId="2AA4DB1B" w:rsidR="00046A12" w:rsidRPr="009B7383" w:rsidRDefault="00046A12" w:rsidP="00046A12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3. Федеральным законом от 23 ноября 2009 г. № 261-ФЗ «Об энергосбережении </w:t>
      </w:r>
      <w:proofErr w:type="gramStart"/>
      <w:r w:rsidRPr="009B7383">
        <w:rPr>
          <w:b/>
          <w:bCs/>
          <w:color w:val="auto"/>
          <w:sz w:val="28"/>
          <w:szCs w:val="28"/>
        </w:rPr>
        <w:t>и</w:t>
      </w:r>
      <w:proofErr w:type="gramEnd"/>
      <w:r w:rsidRPr="009B7383">
        <w:rPr>
          <w:b/>
          <w:bCs/>
          <w:color w:val="auto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Федерации» установлено, что энергетические ресурсы подлежат обязательному учету. Какие ресурсы требуется учитывать? </w:t>
      </w:r>
    </w:p>
    <w:p w14:paraId="18BBD65C" w14:textId="77777777" w:rsidR="00046A12" w:rsidRPr="009B7383" w:rsidRDefault="00046A12" w:rsidP="00046A1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791B4802" w14:textId="77777777" w:rsidR="00046A12" w:rsidRPr="009B7383" w:rsidRDefault="00046A12" w:rsidP="00046A12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Весь объем добываемых энергетических ресурсов. </w:t>
      </w:r>
    </w:p>
    <w:p w14:paraId="26A66499" w14:textId="77777777" w:rsidR="00046A12" w:rsidRPr="009B7383" w:rsidRDefault="00046A12" w:rsidP="00046A12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Весь объем добываемых, производимых, транспортируемых, хранимых, и потребляемых энергоресурсов. </w:t>
      </w:r>
    </w:p>
    <w:p w14:paraId="586DFC66" w14:textId="77777777" w:rsidR="00046A12" w:rsidRPr="009B7383" w:rsidRDefault="00046A12" w:rsidP="00046A12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3. Весь объем производимых энергетических ресурсов. </w:t>
      </w:r>
    </w:p>
    <w:p w14:paraId="0E78C573" w14:textId="77777777" w:rsidR="00046A12" w:rsidRPr="009B7383" w:rsidRDefault="00046A12" w:rsidP="00046A12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Весь объем потребляемых энергетических ресурсов. </w:t>
      </w:r>
    </w:p>
    <w:p w14:paraId="4A3B91F0" w14:textId="77777777" w:rsidR="00046A12" w:rsidRPr="009B7383" w:rsidRDefault="00046A12" w:rsidP="00046A12">
      <w:pPr>
        <w:pStyle w:val="Default"/>
        <w:rPr>
          <w:b/>
          <w:bCs/>
          <w:color w:val="auto"/>
          <w:sz w:val="28"/>
          <w:szCs w:val="28"/>
        </w:rPr>
      </w:pPr>
    </w:p>
    <w:p w14:paraId="53C64F47" w14:textId="49609B29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4. Вы готовите доклад г</w:t>
      </w:r>
      <w:r w:rsidRPr="009B7383">
        <w:rPr>
          <w:rFonts w:ascii="Times New Roman" w:hAnsi="Times New Roman" w:cs="Times New Roman"/>
          <w:b/>
          <w:bCs/>
          <w:sz w:val="28"/>
          <w:szCs w:val="28"/>
        </w:rPr>
        <w:t>енеральному директору вашей строительной организации</w:t>
      </w:r>
      <w:r w:rsidRPr="009B7383">
        <w:rPr>
          <w:rFonts w:ascii="Times New Roman" w:hAnsi="Times New Roman" w:cs="Times New Roman"/>
          <w:b/>
          <w:sz w:val="28"/>
          <w:szCs w:val="28"/>
        </w:rPr>
        <w:t xml:space="preserve"> о необходимости применения ГОСТ Р ИСО 50001-2012 в вашей организации. Оцените возможность применения этого стандарта в вашем случае. Он применим:</w:t>
      </w:r>
    </w:p>
    <w:p w14:paraId="79DC3FC4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11872E67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lastRenderedPageBreak/>
        <w:t>1. к любой организации</w:t>
      </w:r>
    </w:p>
    <w:p w14:paraId="0A0BE3FD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только к бюджетным организациям</w:t>
      </w:r>
    </w:p>
    <w:p w14:paraId="053607BA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 xml:space="preserve">3. только к </w:t>
      </w:r>
      <w:proofErr w:type="spellStart"/>
      <w:r w:rsidRPr="009B7383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9B7383">
        <w:rPr>
          <w:rFonts w:ascii="Times New Roman" w:hAnsi="Times New Roman" w:cs="Times New Roman"/>
          <w:sz w:val="28"/>
          <w:szCs w:val="28"/>
        </w:rPr>
        <w:t xml:space="preserve"> организациям</w:t>
      </w:r>
    </w:p>
    <w:p w14:paraId="04D3217F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только к коммерческим организациям</w:t>
      </w:r>
    </w:p>
    <w:p w14:paraId="32B8BE15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A58545" w14:textId="468D1D6E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5. Ваше строительная организация решила провести сертификацию систему энергетического менеджмента – объективного подтверждения ее соответствия требованиям ГОСТ Р ИСО 50001. Вы готовите необходимые документы для этой процедуры. Основанием сертификации систему энергетического менеджмента является:</w:t>
      </w:r>
    </w:p>
    <w:p w14:paraId="71F66894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1516DEAB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энергетический аудит первой стороны; </w:t>
      </w:r>
    </w:p>
    <w:p w14:paraId="296904FD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энергетический аудит второй стороны; </w:t>
      </w:r>
    </w:p>
    <w:p w14:paraId="3CF12099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энергетический аудит третьей стороны.</w:t>
      </w:r>
    </w:p>
    <w:p w14:paraId="097C5A63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энергетический аудит четвертой стороны</w:t>
      </w:r>
    </w:p>
    <w:p w14:paraId="02A4426A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E65B84" w14:textId="60095C66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6. Вы провели подготовку к сокращению потребления энергетических ресурсов вашей строительной компанией. Какое мероприятие даст наибольшую экономию электрической энергии, потребляемой вашей строительной компанией? </w:t>
      </w:r>
    </w:p>
    <w:p w14:paraId="4551C09A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6C56B221" w14:textId="463C066C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1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Снижение потерь в системах трансформирования. </w:t>
      </w:r>
    </w:p>
    <w:p w14:paraId="54FC8231" w14:textId="34721AB6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2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Снижение потерь в распределительных сетях. </w:t>
      </w:r>
    </w:p>
    <w:p w14:paraId="761B6259" w14:textId="3DF37801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Установка экономичных светильников уличного и местного освещения. </w:t>
      </w:r>
    </w:p>
    <w:p w14:paraId="1398D44A" w14:textId="481BD9BC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Оптимизация пусковых режимов эксплуатации насосного оборудования. </w:t>
      </w:r>
    </w:p>
    <w:p w14:paraId="6914DA58" w14:textId="77777777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</w:p>
    <w:p w14:paraId="2239A3F1" w14:textId="04444DCC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7. В вашей строительной организации создана метрологическая служба для обеспечения в вашей организации: </w:t>
      </w:r>
    </w:p>
    <w:p w14:paraId="18530721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444547C4" w14:textId="77777777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Контроля применения только допущенных к использованию приборов. </w:t>
      </w:r>
    </w:p>
    <w:p w14:paraId="30DF0EAF" w14:textId="77777777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Единства измерений. </w:t>
      </w:r>
    </w:p>
    <w:p w14:paraId="7843194D" w14:textId="77777777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3. Сертификации приборов учета.</w:t>
      </w:r>
    </w:p>
    <w:p w14:paraId="412E94FC" w14:textId="77777777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4. Стандартизации процессов учета.</w:t>
      </w:r>
    </w:p>
    <w:p w14:paraId="331664AF" w14:textId="77777777" w:rsidR="00A571B1" w:rsidRPr="009B7383" w:rsidRDefault="00A571B1" w:rsidP="00A571B1">
      <w:pPr>
        <w:pStyle w:val="Default"/>
        <w:rPr>
          <w:color w:val="auto"/>
          <w:sz w:val="28"/>
          <w:szCs w:val="28"/>
        </w:rPr>
      </w:pPr>
    </w:p>
    <w:p w14:paraId="749734EC" w14:textId="18A392EE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 xml:space="preserve">8. Для выступления с презентацией программы снижения потребления энергетических ресурсов на Совете директоров ваше строительной организации. Выберите правильное определение аудита (проверки), которое вы укажите в своем докладе. Энергетический аудит – это </w:t>
      </w:r>
    </w:p>
    <w:p w14:paraId="67D636C5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0001948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Систематический, независимый и документируемый процесс получения свидетельств аудита и объективного их оценивания с целью установления степени выполнения согласованных критериев аудита.</w:t>
      </w:r>
    </w:p>
    <w:p w14:paraId="3ED6A058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Процесс получения свидетельств аудита и объективного их оценивания с целью установления степени выполнения сертификационных требований.</w:t>
      </w:r>
    </w:p>
    <w:p w14:paraId="4AD22ADB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383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9B73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службы внутреннего аудита </w:t>
      </w:r>
    </w:p>
    <w:p w14:paraId="7BC2FA0F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7383">
        <w:rPr>
          <w:rFonts w:ascii="Times New Roman" w:hAnsi="Times New Roman" w:cs="Times New Roman"/>
          <w:sz w:val="28"/>
          <w:szCs w:val="28"/>
          <w:shd w:val="clear" w:color="auto" w:fill="FFFFFF"/>
        </w:rPr>
        <w:t>4. Работа службы внутреннего контроля.</w:t>
      </w:r>
    </w:p>
    <w:p w14:paraId="01FFFDE0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BB278E" w14:textId="35888929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9. Вы привлекаете сотрудников вашей строительной организации к процессу внутреннего энергетического аудита. Вам необходим технический эксперт. Технический эксперт – это:</w:t>
      </w:r>
    </w:p>
    <w:p w14:paraId="2AE960BC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5630D739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Лицо, обладающее специальными знаниями или опытом, с правами аудитора.</w:t>
      </w:r>
    </w:p>
    <w:p w14:paraId="2ABD9820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Лицо, обладающее специальными знаниями или опытом, необходимыми группе по аудиту.</w:t>
      </w:r>
    </w:p>
    <w:p w14:paraId="4681C51D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Лицо, сопровождающее группу по аудиту, но не проводящее аудит.</w:t>
      </w:r>
    </w:p>
    <w:p w14:paraId="7B73B9EE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Сторонний технический специалист</w:t>
      </w:r>
    </w:p>
    <w:p w14:paraId="21B0DBD8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C5238" w14:textId="6997663C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10. Ваша строительная организация разрабатывает новые правила работы. Вы приступили к подготовке доклада генеральному директору об оценке энергопотребления вашей организацией. Вы заложите в основу привил работы следующие принципы:</w:t>
      </w:r>
    </w:p>
    <w:p w14:paraId="790AE5CA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321E601C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 xml:space="preserve">1. показатели энергетических результатов должны анализироваться и сравниваться с </w:t>
      </w:r>
      <w:proofErr w:type="spellStart"/>
      <w:r w:rsidRPr="009B7383">
        <w:rPr>
          <w:rFonts w:ascii="Times New Roman" w:hAnsi="Times New Roman" w:cs="Times New Roman"/>
          <w:sz w:val="28"/>
          <w:szCs w:val="28"/>
        </w:rPr>
        <w:t>энергобазисом</w:t>
      </w:r>
      <w:proofErr w:type="spellEnd"/>
      <w:r w:rsidRPr="009B7383">
        <w:rPr>
          <w:rFonts w:ascii="Times New Roman" w:hAnsi="Times New Roman" w:cs="Times New Roman"/>
          <w:sz w:val="28"/>
          <w:szCs w:val="28"/>
        </w:rPr>
        <w:t>;</w:t>
      </w:r>
    </w:p>
    <w:p w14:paraId="5259D109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показатели результатов энергетической деятельности должны соотноситься с общими показателями деятельности организации;</w:t>
      </w:r>
    </w:p>
    <w:p w14:paraId="5AB52F51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нет верного ответа.</w:t>
      </w:r>
    </w:p>
    <w:p w14:paraId="73E52996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оба ответа верные.</w:t>
      </w:r>
    </w:p>
    <w:p w14:paraId="397966AA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645550" w14:textId="1EEFE9D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 xml:space="preserve">11. Ваша строительная организация разрабатывает новые правила работы. Вы приступили к подготовке доклада генеральному директору об улучшении ситуации с энергопотреблением. Ваша строительная организация должна рассматривать возможности, связанные с улучшением энергетической результативности, и управление рабочими операциями при: </w:t>
      </w:r>
    </w:p>
    <w:p w14:paraId="01299178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32BE4CF0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использование новых и модифицированных оборудования, систем и процессов, которые могут оказывать значительное влияние на энергетическую результативность;</w:t>
      </w:r>
    </w:p>
    <w:p w14:paraId="499A55D5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 xml:space="preserve">2. заключении договоров на поставку </w:t>
      </w:r>
      <w:proofErr w:type="spellStart"/>
      <w:r w:rsidRPr="009B7383">
        <w:rPr>
          <w:rFonts w:ascii="Times New Roman" w:hAnsi="Times New Roman" w:cs="Times New Roman"/>
          <w:sz w:val="28"/>
          <w:szCs w:val="28"/>
        </w:rPr>
        <w:t>энергоуслуг</w:t>
      </w:r>
      <w:proofErr w:type="spellEnd"/>
      <w:r w:rsidRPr="009B7383">
        <w:rPr>
          <w:rFonts w:ascii="Times New Roman" w:hAnsi="Times New Roman" w:cs="Times New Roman"/>
          <w:sz w:val="28"/>
          <w:szCs w:val="28"/>
        </w:rPr>
        <w:t xml:space="preserve"> и товаров, привлечении организаций-партнеров при выполнении работ;</w:t>
      </w:r>
    </w:p>
    <w:p w14:paraId="40DBB83D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реализации всех процессов в строительной организации.</w:t>
      </w:r>
    </w:p>
    <w:p w14:paraId="4837D4E0" w14:textId="203D3CEF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отсутствии потребления определенных видо</w:t>
      </w:r>
      <w:r w:rsidR="00D233A4" w:rsidRPr="009B7383">
        <w:rPr>
          <w:rFonts w:ascii="Times New Roman" w:hAnsi="Times New Roman" w:cs="Times New Roman"/>
          <w:sz w:val="28"/>
          <w:szCs w:val="28"/>
        </w:rPr>
        <w:t>в</w:t>
      </w:r>
      <w:r w:rsidRPr="009B7383">
        <w:rPr>
          <w:rFonts w:ascii="Times New Roman" w:hAnsi="Times New Roman" w:cs="Times New Roman"/>
          <w:sz w:val="28"/>
          <w:szCs w:val="28"/>
        </w:rPr>
        <w:t xml:space="preserve"> энергетических ресурсов.</w:t>
      </w:r>
    </w:p>
    <w:p w14:paraId="20EE719D" w14:textId="77777777" w:rsidR="00A571B1" w:rsidRPr="009B7383" w:rsidRDefault="00A571B1" w:rsidP="00A57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53220F" w14:textId="41258AB4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12. Вы выступаете на совете директоров вашей строительной организации с программой проведения внутреннего энергетического аудита. Какой основной принцип энергетического аудита Вы не указали в своем докладе:</w:t>
      </w:r>
    </w:p>
    <w:p w14:paraId="634E99BA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596C4D36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lastRenderedPageBreak/>
        <w:t>1. Целостность</w:t>
      </w:r>
    </w:p>
    <w:p w14:paraId="2ADAE5E3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Беспристрастность</w:t>
      </w:r>
    </w:p>
    <w:p w14:paraId="2AB20411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Профессиональная осторожность</w:t>
      </w:r>
    </w:p>
    <w:p w14:paraId="0A52C869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Профессиональная осмотрительность</w:t>
      </w:r>
    </w:p>
    <w:p w14:paraId="24DF1B85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E2F79B6" w14:textId="770573F4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13. Вы назначены руководителем группы по проведению энергетического аудита. Вы как руководитель группы по аудиту должны проводить рабочие совещания группы по аудиту. Вам необходимо проведение таких совещаний для того, чтобы</w:t>
      </w:r>
    </w:p>
    <w:p w14:paraId="1E5CFE08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708A343F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1. распределять рабочие задания и решать вопросы, касающиеся возможных изменений</w:t>
      </w:r>
    </w:p>
    <w:p w14:paraId="01034FB3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перепроверять рабочие задания и не допускать изменений </w:t>
      </w:r>
    </w:p>
    <w:p w14:paraId="77152E69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3. изменять рабочие задания</w:t>
      </w:r>
    </w:p>
    <w:p w14:paraId="02A26EAE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4. не допускать изменений рабочих заданий</w:t>
      </w:r>
    </w:p>
    <w:p w14:paraId="2C7CC3E2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737132" w14:textId="228C5029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14. Перед началом проведение внешнего энергетического аудита вам необходимо организовать предварительное совещание. Что не может являться целью предварительного совещания при проведении энергетического аудита:</w:t>
      </w:r>
    </w:p>
    <w:p w14:paraId="6CCA6F91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D26F6CD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1. подтверждение согласия всех сторон (например, проверяемой организации, группы по аудиту) относительно плана аудита;</w:t>
      </w:r>
    </w:p>
    <w:p w14:paraId="4AD6EA51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2. представление членов группы по аудиту:</w:t>
      </w:r>
    </w:p>
    <w:p w14:paraId="31E80915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3. обсуждение планируемых результатов аудита</w:t>
      </w:r>
    </w:p>
    <w:p w14:paraId="2DB1346F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4. обеспечение уверенности в том, что все запланированные в рамках аудита мероприятия могут быть выполнены.</w:t>
      </w:r>
    </w:p>
    <w:p w14:paraId="02355CF2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EDCC03" w14:textId="4B846EE0" w:rsidR="00976B36" w:rsidRPr="009B7383" w:rsidRDefault="00A571B1" w:rsidP="00976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15</w:t>
      </w:r>
      <w:r w:rsidR="00976B36" w:rsidRPr="009B7383">
        <w:rPr>
          <w:rFonts w:ascii="Times New Roman" w:hAnsi="Times New Roman" w:cs="Times New Roman"/>
          <w:b/>
          <w:sz w:val="28"/>
          <w:szCs w:val="28"/>
        </w:rPr>
        <w:t>. Вам поручено организовать на вашем предприятии систему энергетического менеджмента. Результатом внедрения такой системы в организации согласно требованиям ГОСТ Р ИСО 50001-2012 является:</w:t>
      </w:r>
    </w:p>
    <w:p w14:paraId="2EB8554D" w14:textId="01AB535C" w:rsidR="00976B36" w:rsidRPr="009B7383" w:rsidRDefault="00976B36" w:rsidP="00976B36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70AD2603" w14:textId="1AFFDAB2" w:rsidR="00976B36" w:rsidRPr="009B7383" w:rsidRDefault="00F914B0" w:rsidP="0097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постоянное улучшение деятельности организации, т. е. повторяющийся процесс, приводящий к улучшению энергетической результативности и системы энергетического менеджмента;</w:t>
      </w:r>
    </w:p>
    <w:p w14:paraId="3D984663" w14:textId="2F3E0681" w:rsidR="00976B36" w:rsidRPr="009B7383" w:rsidRDefault="00F914B0" w:rsidP="0097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разработка и постоянная актуализация энергетической политики организации и развитие энергетической деятельности;</w:t>
      </w:r>
    </w:p>
    <w:p w14:paraId="15D12334" w14:textId="582F23A6" w:rsidR="00976B36" w:rsidRPr="009B7383" w:rsidRDefault="00F914B0" w:rsidP="0097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последовательное и непрерывное повышение энергоэффективности деятельности организации посредством минимизации негативного энергетического воздействия.</w:t>
      </w:r>
    </w:p>
    <w:p w14:paraId="53C198BD" w14:textId="312C018C" w:rsidR="00976B36" w:rsidRPr="009B7383" w:rsidRDefault="00F914B0" w:rsidP="0097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постоянное улучшение деятельности организации в части повышение энергоэффективности деятельности организации посредством максимизации положительного энергетического воздействия</w:t>
      </w:r>
    </w:p>
    <w:p w14:paraId="13403033" w14:textId="77777777" w:rsidR="00976B36" w:rsidRPr="009B7383" w:rsidRDefault="00976B36" w:rsidP="00976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85D1BF" w14:textId="447CAA9E" w:rsidR="00976B36" w:rsidRPr="009B7383" w:rsidRDefault="00A571B1" w:rsidP="00976B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lastRenderedPageBreak/>
        <w:t>16</w:t>
      </w:r>
      <w:r w:rsidR="00976B36" w:rsidRPr="009B7383">
        <w:rPr>
          <w:rFonts w:ascii="Times New Roman" w:hAnsi="Times New Roman" w:cs="Times New Roman"/>
          <w:b/>
          <w:sz w:val="28"/>
          <w:szCs w:val="28"/>
        </w:rPr>
        <w:t>. Вы подготовили доклад руководству вашей строительной организации о необходимости внедрения системы энергетического менеджмента. При этом вы не дали определения ключевого параметра – что такое энергоэффективность. Укажите, какое из нижеприведенных определений наиболее точно описывает указанный термин (можно указать более одного ответа):</w:t>
      </w:r>
    </w:p>
    <w:p w14:paraId="48CC4F39" w14:textId="1CE14C46" w:rsidR="00976B36" w:rsidRPr="009B7383" w:rsidRDefault="00976B36" w:rsidP="00976B36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61081872" w14:textId="0DFE3A8C" w:rsidR="00976B36" w:rsidRPr="009B7383" w:rsidRDefault="00F914B0" w:rsidP="0097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измеряемые результаты, относящиеся к использованию и потреблению энергии; </w:t>
      </w:r>
    </w:p>
    <w:p w14:paraId="0E9EA5FC" w14:textId="1768C71A" w:rsidR="00976B36" w:rsidRPr="009B7383" w:rsidRDefault="00F914B0" w:rsidP="00976B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отношение или другая количественная взаимосвязь между результатом работы, услуги, произведенными товарами или энергией и потребленной энергией, поступившей на вход.</w:t>
      </w:r>
    </w:p>
    <w:p w14:paraId="77525C7B" w14:textId="3C9D77AD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это снижение потребляемой энергии за счет снижения производственных мощностей;</w:t>
      </w:r>
    </w:p>
    <w:p w14:paraId="2DB2D3C5" w14:textId="50DD8C99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это повышение производством потребляемой энергии и ресурсов за счет использования нового и более продуктивного оборудования;</w:t>
      </w:r>
    </w:p>
    <w:p w14:paraId="4072F46C" w14:textId="77777777" w:rsidR="00976B36" w:rsidRPr="009B7383" w:rsidRDefault="00976B36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 xml:space="preserve">Д) это повышение уровня </w:t>
      </w:r>
      <w:proofErr w:type="spellStart"/>
      <w:r w:rsidRPr="009B7383">
        <w:rPr>
          <w:rFonts w:ascii="Times New Roman" w:hAnsi="Times New Roman" w:cs="Times New Roman"/>
          <w:sz w:val="28"/>
          <w:szCs w:val="28"/>
        </w:rPr>
        <w:t>энергооснащенности</w:t>
      </w:r>
      <w:proofErr w:type="spellEnd"/>
      <w:r w:rsidRPr="009B7383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14:paraId="1517B47F" w14:textId="77777777" w:rsidR="00976B36" w:rsidRPr="009B7383" w:rsidRDefault="00976B36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D1EC5" w14:textId="2FE50B8D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 xml:space="preserve">17. В вашей </w:t>
      </w:r>
      <w:r w:rsidRPr="009B7383">
        <w:rPr>
          <w:rFonts w:ascii="Times New Roman" w:hAnsi="Times New Roman" w:cs="Times New Roman"/>
          <w:b/>
          <w:bCs/>
          <w:sz w:val="28"/>
          <w:szCs w:val="28"/>
        </w:rPr>
        <w:t>строительной организации</w:t>
      </w:r>
      <w:r w:rsidRPr="009B738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внедрена система энергетического менеджмента, которая позволяет вашей организации выполнять обязательства, </w:t>
      </w:r>
    </w:p>
    <w:p w14:paraId="5B1217D9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6029C715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 сформулированные в приказе руководителя</w:t>
      </w:r>
    </w:p>
    <w:p w14:paraId="3DC76179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 сформулированные в энергетической политике</w:t>
      </w:r>
    </w:p>
    <w:p w14:paraId="24F32791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 сформулированные </w:t>
      </w:r>
      <w:proofErr w:type="spellStart"/>
      <w:r w:rsidRPr="009B73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энергоменеджером</w:t>
      </w:r>
      <w:proofErr w:type="spellEnd"/>
    </w:p>
    <w:p w14:paraId="1F419987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4. сформулированные в стандарте</w:t>
      </w:r>
      <w:r w:rsidRPr="009B7383">
        <w:rPr>
          <w:rFonts w:ascii="Times New Roman" w:hAnsi="Times New Roman" w:cs="Times New Roman"/>
          <w:sz w:val="28"/>
          <w:szCs w:val="28"/>
        </w:rPr>
        <w:t xml:space="preserve"> ГОСТ Р ИСО 50001-2012</w:t>
      </w:r>
    </w:p>
    <w:p w14:paraId="32AB9E32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E0A8F2" w14:textId="58A9CB92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18. Ваше строительная организация начинает использовать систему энергетического менеджмента. Вам требуется определить какие показатели будут обязательно установлены в вашей организации. Какие показатели вы установите?</w:t>
      </w:r>
    </w:p>
    <w:p w14:paraId="51BE4260" w14:textId="77777777" w:rsidR="00A571B1" w:rsidRPr="009B7383" w:rsidRDefault="00A571B1" w:rsidP="00A571B1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0B053D76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показатели результативности энергетических характеристик, подходящие для измерения и мониторинга своих энергетических результатов</w:t>
      </w:r>
    </w:p>
    <w:p w14:paraId="63139083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показатели эффективности энергетических характеристик, подходящие для измерения и мониторинга своих энергетических результатов</w:t>
      </w:r>
    </w:p>
    <w:p w14:paraId="009BD7B9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показатели энергетических характеристик.</w:t>
      </w:r>
    </w:p>
    <w:p w14:paraId="75AF776C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качественные показатели энергетических характеристик</w:t>
      </w:r>
    </w:p>
    <w:p w14:paraId="6785524F" w14:textId="77777777" w:rsidR="00A571B1" w:rsidRPr="009B7383" w:rsidRDefault="00A571B1" w:rsidP="00A571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9A2ED0" w14:textId="74D2DA7C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19. Генеральный директор вашей строительной организации на совещании попросил определить, какова главная задача энергетического менеджмента, который применяется в вашей организации?</w:t>
      </w:r>
    </w:p>
    <w:p w14:paraId="2002E8E3" w14:textId="77777777" w:rsidR="00531202" w:rsidRPr="009B7383" w:rsidRDefault="00531202" w:rsidP="0053120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AAD01BE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разработка мероприятий по энергосбережению;</w:t>
      </w:r>
    </w:p>
    <w:p w14:paraId="4A288F1E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lastRenderedPageBreak/>
        <w:t>2. внедрение мероприятий по энергосбережению;</w:t>
      </w:r>
    </w:p>
    <w:p w14:paraId="11075B7A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сокращение затрат и предотвращение рисков, связанных с реализацией мероприятий по увеличению энергоэффективности;</w:t>
      </w:r>
    </w:p>
    <w:p w14:paraId="624D082C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реализация мероприятий по энергосбережению.</w:t>
      </w:r>
    </w:p>
    <w:p w14:paraId="403F6A4F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2F7BF9" w14:textId="7598D6BA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20. В вашей должности энергетического менеджера вы планируете работу вашей строительной организации, в том числе проведение внутренних аудитов. Вы их будет проводить:</w:t>
      </w:r>
    </w:p>
    <w:p w14:paraId="78B3E189" w14:textId="77777777" w:rsidR="00531202" w:rsidRPr="009B7383" w:rsidRDefault="00531202" w:rsidP="0053120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7E03C0F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произвольно</w:t>
      </w:r>
    </w:p>
    <w:p w14:paraId="606CC584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только по согласованию с проверяемыми</w:t>
      </w:r>
    </w:p>
    <w:p w14:paraId="47E25063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через запланированные промежутки времени</w:t>
      </w:r>
    </w:p>
    <w:p w14:paraId="5032D455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при поступлении жалоб</w:t>
      </w:r>
    </w:p>
    <w:p w14:paraId="4908B012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5791A8" w14:textId="09191339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 xml:space="preserve">21. Вы проводите внутренний аудит потребления энергетических ресурсов для обеспечения уверенности в том, что система </w:t>
      </w:r>
      <w:proofErr w:type="spellStart"/>
      <w:r w:rsidRPr="009B7383">
        <w:rPr>
          <w:rFonts w:ascii="Times New Roman" w:hAnsi="Times New Roman" w:cs="Times New Roman"/>
          <w:b/>
          <w:sz w:val="28"/>
          <w:szCs w:val="28"/>
        </w:rPr>
        <w:t>энергоменеджмента</w:t>
      </w:r>
      <w:proofErr w:type="spellEnd"/>
      <w:r w:rsidRPr="009B7383">
        <w:rPr>
          <w:rFonts w:ascii="Times New Roman" w:hAnsi="Times New Roman" w:cs="Times New Roman"/>
          <w:b/>
          <w:sz w:val="28"/>
          <w:szCs w:val="28"/>
        </w:rPr>
        <w:t xml:space="preserve"> вашей строительной организации:</w:t>
      </w:r>
    </w:p>
    <w:p w14:paraId="537BC22E" w14:textId="77777777" w:rsidR="00531202" w:rsidRPr="009B7383" w:rsidRDefault="00531202" w:rsidP="0053120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4DD54B22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соответствует требованиям стандарта ГОСТ Р ИСО 19011-2012 «Руководящие указания по аудиту систем менеджмента»;</w:t>
      </w:r>
    </w:p>
    <w:p w14:paraId="0AB02AD3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соответствует энергетическим целям и задачам, установленным Правительством Российской Федерации;</w:t>
      </w:r>
    </w:p>
    <w:p w14:paraId="2367A178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соответствует уровню потребления энергетических ресурсов лучшим отраслевым показателям;</w:t>
      </w:r>
    </w:p>
    <w:p w14:paraId="59AA30A4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 xml:space="preserve">4. соответствует требованиям </w:t>
      </w:r>
      <w:proofErr w:type="spellStart"/>
      <w:r w:rsidRPr="009B7383">
        <w:rPr>
          <w:rFonts w:ascii="Times New Roman" w:hAnsi="Times New Roman" w:cs="Times New Roman"/>
          <w:sz w:val="28"/>
          <w:szCs w:val="28"/>
        </w:rPr>
        <w:t>энергоаудитора</w:t>
      </w:r>
      <w:proofErr w:type="spellEnd"/>
      <w:r w:rsidRPr="009B7383">
        <w:rPr>
          <w:rFonts w:ascii="Times New Roman" w:hAnsi="Times New Roman" w:cs="Times New Roman"/>
          <w:sz w:val="28"/>
          <w:szCs w:val="28"/>
        </w:rPr>
        <w:t>.</w:t>
      </w:r>
    </w:p>
    <w:p w14:paraId="7118D852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2FAC56" w14:textId="522E3C31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22. В процессе проведения внутреннего аудита потребления энергетических ресурсов вашей организацией вы обнаружили фактические и потенциальные несоответствия фактического потребления энергетических ресурсов планируемым значения. Вы будете устранять эти несоответствия путем:</w:t>
      </w:r>
    </w:p>
    <w:p w14:paraId="7CF34478" w14:textId="77777777" w:rsidR="00531202" w:rsidRPr="009B7383" w:rsidRDefault="00531202" w:rsidP="0053120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1B9698A5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коррекции выявленных несоответствий</w:t>
      </w:r>
    </w:p>
    <w:p w14:paraId="7B6ABEE4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разработки корректирующих и предупреждающих действий</w:t>
      </w:r>
    </w:p>
    <w:p w14:paraId="492A1F92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коррекции выявленных несоответствий и разработки корректирующих и предупреждающих действий</w:t>
      </w:r>
    </w:p>
    <w:p w14:paraId="700A0FDC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разработки предупреждающих действий в отношении выявленных несоответствий</w:t>
      </w:r>
    </w:p>
    <w:p w14:paraId="4D0F535F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8C29F3" w14:textId="07014616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 xml:space="preserve">23. Ваша строительная организация сертифицировала систему энергетического менеджмента. В вашу строительную организацию обратились с внеплановым инспекционным контролем. Вы оценили, что соответствии с ГОСТ Р ИСО/МЭК 17021-2012 «Оценка соответствия. Требования к органам, проводящим аудит и сертификацию систем </w:t>
      </w:r>
      <w:r w:rsidRPr="009B7383">
        <w:rPr>
          <w:rFonts w:ascii="Times New Roman" w:hAnsi="Times New Roman" w:cs="Times New Roman"/>
          <w:b/>
          <w:sz w:val="28"/>
          <w:szCs w:val="28"/>
        </w:rPr>
        <w:lastRenderedPageBreak/>
        <w:t>менеджмента» внеплановый инспекционный контроль сертифицированной системы проводят в случаях:</w:t>
      </w:r>
    </w:p>
    <w:p w14:paraId="4232370E" w14:textId="77777777" w:rsidR="00531202" w:rsidRPr="009B7383" w:rsidRDefault="00531202" w:rsidP="00531202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1B76F485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получения органом сертификации информации о любых серьезных нарушениях в рамках сертифицированной СЭМ;</w:t>
      </w:r>
    </w:p>
    <w:p w14:paraId="3D8F6364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изменении внутренних документов сертифицированной СЭМ.</w:t>
      </w:r>
    </w:p>
    <w:p w14:paraId="40E4BB56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анонимных жалоб</w:t>
      </w:r>
    </w:p>
    <w:p w14:paraId="21F39B13" w14:textId="77777777" w:rsidR="00531202" w:rsidRPr="009B7383" w:rsidRDefault="00531202" w:rsidP="005312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несущественных изменений организационной структуры организации, технологии и условий производства, численности персонала, кадрового состава и т.п.</w:t>
      </w:r>
    </w:p>
    <w:p w14:paraId="1990F0A9" w14:textId="77777777" w:rsidR="00531202" w:rsidRPr="009B7383" w:rsidRDefault="00531202" w:rsidP="0053120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F01BDC" w14:textId="0043EDD9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24. На вашей строительной площадке используются различные виды энергетических ресурсов. В том числе, используется различного вида топливо. Вам потребовалось установить норматив удельного расхода топлива. Какое определение наилучшим образом описывает этот параметр? </w:t>
      </w:r>
    </w:p>
    <w:p w14:paraId="6169918C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A01A4C4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Максимально допустимая технически обоснованная мера потребления топлива на единицу выпускаемой продукции. </w:t>
      </w:r>
    </w:p>
    <w:p w14:paraId="1C1AC52D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Удельный расход топлива, рассчитанный на основе энергетических характеристик при фиксированных внешних факторах. </w:t>
      </w:r>
    </w:p>
    <w:p w14:paraId="4A0B1E3F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3. Удельный расход топлива, рассчитанный на основе энергетических характеристик при фактических внешних факторах. </w:t>
      </w:r>
    </w:p>
    <w:p w14:paraId="27943AFE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Удельный расход топлива, рассчитанный на основе статистических данных эксплуатации однотипного оборудования. </w:t>
      </w:r>
    </w:p>
    <w:p w14:paraId="7CA7EF85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67296E1E" w14:textId="6FC8E7E9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25. Для оценки необходимости проведения мероприятий по энергосбережению и повышению энергетической эффективности в вашей строительной организации необходимо определить, что следует отнести к «показателю энергоэффективности»? </w:t>
      </w:r>
    </w:p>
    <w:p w14:paraId="3B72618C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E14F9DF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Величина потребления энергоресурса при номинальной мощности. </w:t>
      </w:r>
    </w:p>
    <w:p w14:paraId="75C2BAD2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Расход энергетических ресурсов, обусловленный несоблюдением требований, установленных государственными стандартами. </w:t>
      </w:r>
    </w:p>
    <w:p w14:paraId="4A861030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3. Удельная величина потребления энергетического ресурса для продукции любого назначения. </w:t>
      </w:r>
    </w:p>
    <w:p w14:paraId="1427CBB2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Отношение полезного эффекта от использования энергоресурсов к затратам энергоресурсов, произведенным в целях получения такого эффекта. </w:t>
      </w:r>
    </w:p>
    <w:p w14:paraId="55BE1F5D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2A1CF3D1" w14:textId="2CB2595E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26. Для обеспечения текущего уровня потребления энергетических ресурсов вы предложили руководству вашей строительной организации проведение энергетического аудита. Вас попросили указать, какие виды энергетического аудита могут быть применены в вашей организации.</w:t>
      </w:r>
    </w:p>
    <w:p w14:paraId="33C26042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42F39AD2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lastRenderedPageBreak/>
        <w:t>1. внутренний энергетический аудит; </w:t>
      </w:r>
    </w:p>
    <w:p w14:paraId="168731C6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косвенный энергетический аудит.</w:t>
      </w:r>
    </w:p>
    <w:p w14:paraId="5B8D3758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показательный энергетический аудит; </w:t>
      </w:r>
    </w:p>
    <w:p w14:paraId="53911092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прямой энергетический аудит; </w:t>
      </w:r>
    </w:p>
    <w:p w14:paraId="7F359690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FF445B" w14:textId="156D913C" w:rsidR="004D71E4" w:rsidRPr="009B7383" w:rsidRDefault="004D71E4" w:rsidP="004D71E4">
      <w:pPr>
        <w:pStyle w:val="Default"/>
        <w:rPr>
          <w:b/>
          <w:bCs/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27. В вашей строительной организации планируется проведение энергетического обследования. Вам необходимо выполнить необходимые действия и собрать необходимы документы. Что является необходимым условием для его проведения энергетического обследования предприятия? </w:t>
      </w:r>
    </w:p>
    <w:p w14:paraId="4AEE1B51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B9ADE79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Наличие результатов предшествующих обследований. </w:t>
      </w:r>
    </w:p>
    <w:p w14:paraId="6F559EF2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Наличие приборов учета тепловой энергии. </w:t>
      </w:r>
    </w:p>
    <w:p w14:paraId="42BFA5B2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3. Наличие энергетического паспорта. </w:t>
      </w:r>
    </w:p>
    <w:p w14:paraId="4D447A33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Наличие разработанных энергетических характеристик и нормативных показателей. </w:t>
      </w:r>
    </w:p>
    <w:p w14:paraId="5710DCE1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3CF68239" w14:textId="48885E1D" w:rsidR="004D71E4" w:rsidRPr="009B7383" w:rsidRDefault="004D71E4" w:rsidP="004D71E4">
      <w:pPr>
        <w:pStyle w:val="Default"/>
        <w:rPr>
          <w:b/>
          <w:color w:val="auto"/>
          <w:sz w:val="28"/>
          <w:szCs w:val="28"/>
        </w:rPr>
      </w:pPr>
      <w:r w:rsidRPr="009B7383">
        <w:rPr>
          <w:b/>
          <w:color w:val="auto"/>
          <w:sz w:val="28"/>
          <w:szCs w:val="28"/>
        </w:rPr>
        <w:t>28. Вы подготовили проведение энергетического обследования вашей строительной организации. Генеральный директор указал, что необходимо в приказе определить вид энергетического обследования. Укажите один вид энергетического обследования вашей строительной организации, который может быть проведены:</w:t>
      </w:r>
    </w:p>
    <w:p w14:paraId="57EEA06B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788D0F4C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1. локальное;</w:t>
      </w:r>
    </w:p>
    <w:p w14:paraId="5690BC10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2. глобальное;</w:t>
      </w:r>
    </w:p>
    <w:p w14:paraId="098B898F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3. вторичное;</w:t>
      </w:r>
    </w:p>
    <w:p w14:paraId="4928DAF6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4. очередное.</w:t>
      </w:r>
    </w:p>
    <w:p w14:paraId="3F64E90F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D590940" w14:textId="7BC37BE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29. Совет директоров вашей строительной организации определил, что одним из приоритетов будет достижения максимальной эффективности в части потребления энергетических ресурсов и даже станет лидером отрасли в этом вопросе. Что вы должны сделать для достижения поставленной задачи и что ваша организация должна утвердить?</w:t>
      </w:r>
    </w:p>
    <w:p w14:paraId="4BC4A0E2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515CE6A0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разработать планы действий по достижению ее энергетических целей и решению ее энергетических задач</w:t>
      </w:r>
    </w:p>
    <w:p w14:paraId="740870DF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разработать, поддерживать в актуальном состоянии планы действий по достижению ее энергетических целей и решению ее энергетических задач и обеспечить их реализацию</w:t>
      </w:r>
    </w:p>
    <w:p w14:paraId="02DF18AC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поддерживать в актуальном состоянии планы действий по достижению ее энергетических целей</w:t>
      </w:r>
    </w:p>
    <w:p w14:paraId="43C22320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достигать энергетических целей без предварительного планирования</w:t>
      </w:r>
    </w:p>
    <w:p w14:paraId="09CA55A7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BFBAFE" w14:textId="41762AA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30. Ваша строительная организации закончила создание внешнего контура будущего здания. Вам потребовалось провести (заказать у подрядчика) </w:t>
      </w:r>
      <w:r w:rsidRPr="009B7383">
        <w:rPr>
          <w:b/>
          <w:bCs/>
          <w:color w:val="auto"/>
          <w:sz w:val="28"/>
          <w:szCs w:val="28"/>
        </w:rPr>
        <w:lastRenderedPageBreak/>
        <w:t xml:space="preserve">расчёты для определения необходимой подачи воздуха для вентиляции с целью обеспечения надлежащей эксплуатации здания. Какие расчеты вы должны заказать? </w:t>
      </w:r>
    </w:p>
    <w:p w14:paraId="0575A2B4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0CEF93C2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Баланс поступлений и выделений энергии. </w:t>
      </w:r>
    </w:p>
    <w:p w14:paraId="5E042E13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Тепловой баланс здания. </w:t>
      </w:r>
    </w:p>
    <w:p w14:paraId="61687C5F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3. Влажностный баланс </w:t>
      </w:r>
      <w:proofErr w:type="spellStart"/>
      <w:r w:rsidRPr="009B7383">
        <w:rPr>
          <w:color w:val="auto"/>
          <w:sz w:val="28"/>
          <w:szCs w:val="28"/>
        </w:rPr>
        <w:t>светопрозрачных</w:t>
      </w:r>
      <w:proofErr w:type="spellEnd"/>
      <w:r w:rsidRPr="009B7383">
        <w:rPr>
          <w:color w:val="auto"/>
          <w:sz w:val="28"/>
          <w:szCs w:val="28"/>
        </w:rPr>
        <w:t xml:space="preserve"> конструкций</w:t>
      </w:r>
    </w:p>
    <w:p w14:paraId="007830D1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Баланс выделений из ограждающий конструкций. </w:t>
      </w:r>
    </w:p>
    <w:p w14:paraId="1DF56F69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75917F33" w14:textId="397D6533" w:rsidR="004D71E4" w:rsidRPr="009B7383" w:rsidRDefault="004D71E4" w:rsidP="004D71E4">
      <w:pPr>
        <w:pStyle w:val="Default"/>
        <w:rPr>
          <w:b/>
          <w:bCs/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>31. Генеральный директор вашей строительной организации поставил вам задачу по снижению потерь электрической энергии. Какие мероприятия принесут вашей строительной организации наибольший эффект по своим результатам.</w:t>
      </w:r>
    </w:p>
    <w:p w14:paraId="69C9CC99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7DBAFA32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Компенсация реактивной мощности </w:t>
      </w:r>
    </w:p>
    <w:p w14:paraId="091D5098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Ликвидация </w:t>
      </w:r>
      <w:proofErr w:type="spellStart"/>
      <w:r w:rsidRPr="009B7383">
        <w:rPr>
          <w:color w:val="auto"/>
          <w:sz w:val="28"/>
          <w:szCs w:val="28"/>
        </w:rPr>
        <w:t>безучетного</w:t>
      </w:r>
      <w:proofErr w:type="spellEnd"/>
      <w:r w:rsidRPr="009B7383">
        <w:rPr>
          <w:color w:val="auto"/>
          <w:sz w:val="28"/>
          <w:szCs w:val="28"/>
        </w:rPr>
        <w:t xml:space="preserve"> потребления </w:t>
      </w:r>
    </w:p>
    <w:p w14:paraId="44A99795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3. Ликвидация бездоговорного потребления </w:t>
      </w:r>
    </w:p>
    <w:p w14:paraId="39290A18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Организация защиты от несанкционированного доступа к приборам учета </w:t>
      </w:r>
    </w:p>
    <w:p w14:paraId="01D3E3F5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3066B46F" w14:textId="0A6E50BB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9B7383">
        <w:rPr>
          <w:rFonts w:ascii="Times New Roman" w:hAnsi="Times New Roman" w:cs="Times New Roman"/>
          <w:b/>
          <w:spacing w:val="2"/>
          <w:sz w:val="28"/>
          <w:szCs w:val="28"/>
        </w:rPr>
        <w:t>32. Вас назначили лицом, ответственным за управление программой внутреннего энергетического аудита в вашей строительной организации. Вам следует подобрать и определить методы для эффективного проведения аудита в зависимости от</w:t>
      </w:r>
    </w:p>
    <w:p w14:paraId="6F24E22F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7506196F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060ABAFA" w14:textId="0A1AA165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</w:rPr>
        <w:t>1. области применения энергетического аудита</w:t>
      </w:r>
      <w:r w:rsidR="00D233A4" w:rsidRPr="009B738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64B3C1D7" w14:textId="3AAE4A6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</w:rPr>
        <w:t>2. области проверки потребления энергетических ресурсов</w:t>
      </w:r>
      <w:r w:rsidR="00D233A4" w:rsidRPr="009B738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5F2037B6" w14:textId="4B69196C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</w:rPr>
        <w:t>3. установленных целей и критериев для данного энергетического аудита</w:t>
      </w:r>
      <w:r w:rsidR="00D233A4" w:rsidRPr="009B7383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14:paraId="72061C74" w14:textId="3B1ECBB8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hAnsi="Times New Roman" w:cs="Times New Roman"/>
          <w:spacing w:val="2"/>
          <w:sz w:val="28"/>
          <w:szCs w:val="28"/>
        </w:rPr>
        <w:t xml:space="preserve">4. установленных целей, области применения и критериев для данного энергетического </w:t>
      </w:r>
      <w:r w:rsidR="00D233A4" w:rsidRPr="009B7383">
        <w:rPr>
          <w:rFonts w:ascii="Times New Roman" w:hAnsi="Times New Roman" w:cs="Times New Roman"/>
          <w:spacing w:val="2"/>
          <w:sz w:val="28"/>
          <w:szCs w:val="28"/>
        </w:rPr>
        <w:t>аудита.</w:t>
      </w:r>
    </w:p>
    <w:p w14:paraId="6F7E7816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D1DE33" w14:textId="5483A46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 xml:space="preserve">33. </w:t>
      </w:r>
      <w:r w:rsidRPr="009B73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В вашей строительной компании начали работу внешние энергетические аудиторы. Ответственность за проведение энергетического аудита остается за:</w:t>
      </w:r>
    </w:p>
    <w:p w14:paraId="4B462E42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5E696ABF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1. назначенным руководителем группы по аудиту до завершения данного аудита;</w:t>
      </w:r>
    </w:p>
    <w:p w14:paraId="0D311A40" w14:textId="78D0CB26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2. самым опытным аудитором</w:t>
      </w:r>
      <w:r w:rsidR="00D233A4"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2FC8BC34" w14:textId="7D0E7101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3. руководителем проверяемой организации/подразделения</w:t>
      </w:r>
      <w:r w:rsidR="00D233A4"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</w:p>
    <w:p w14:paraId="42E8DE26" w14:textId="2E122B7A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4. всеми участниками</w:t>
      </w:r>
      <w:r w:rsidR="00D233A4"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14:paraId="7A9F27AD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14:paraId="42A5888F" w14:textId="064B8DB2" w:rsidR="00976B36" w:rsidRPr="009B7383" w:rsidRDefault="004D71E4" w:rsidP="0097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34</w:t>
      </w:r>
      <w:r w:rsidR="00976B36" w:rsidRPr="009B7383">
        <w:rPr>
          <w:rFonts w:ascii="Times New Roman" w:hAnsi="Times New Roman" w:cs="Times New Roman"/>
          <w:b/>
          <w:sz w:val="28"/>
          <w:szCs w:val="28"/>
        </w:rPr>
        <w:t xml:space="preserve">. Вам потребовалось составить энергетический паспорт вашей организации или одного из объектов, которые находятся в управлении </w:t>
      </w:r>
      <w:r w:rsidR="00976B36" w:rsidRPr="009B7383">
        <w:rPr>
          <w:rFonts w:ascii="Times New Roman" w:hAnsi="Times New Roman" w:cs="Times New Roman"/>
          <w:b/>
          <w:sz w:val="28"/>
          <w:szCs w:val="28"/>
        </w:rPr>
        <w:lastRenderedPageBreak/>
        <w:t>вашей организацией. Каким документом утверждены требования к энергетическому паспорту?</w:t>
      </w:r>
    </w:p>
    <w:p w14:paraId="6374B661" w14:textId="65BFCC4A" w:rsidR="00976B36" w:rsidRPr="009B7383" w:rsidRDefault="00976B36" w:rsidP="00976B36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0F859EAD" w14:textId="43C29DC8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Федеральным законом от 23 ноября 2009 г. N 261-ФЗ "Об энергосбережении </w:t>
      </w:r>
      <w:proofErr w:type="gramStart"/>
      <w:r w:rsidR="00976B36" w:rsidRPr="009B738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о повышении энергетической эффективности и о внесении изменений в отдельные законодательные акты Российской Федерации";</w:t>
      </w:r>
    </w:p>
    <w:p w14:paraId="14251ADB" w14:textId="2F678AFA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мая 2008 г. № 400;</w:t>
      </w:r>
    </w:p>
    <w:p w14:paraId="6E840C63" w14:textId="1B8C9C5E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Приказом Министерства энергетики РФ от 30 июня 2014 года № 400.</w:t>
      </w:r>
    </w:p>
    <w:p w14:paraId="58A2D09C" w14:textId="764DCC4D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Отсутствует нормативные правовой акт. </w:t>
      </w:r>
    </w:p>
    <w:p w14:paraId="5ADC2115" w14:textId="77777777" w:rsidR="00976B36" w:rsidRPr="009B7383" w:rsidRDefault="00976B36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154466" w14:textId="28AA8A5C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35. Приборы учета энергетических ресурсов, принадлежащие вашей строительной организации, прошли поверку в установленные срок. Поверенные расчетные приборы учета помимо пломбы </w:t>
      </w:r>
      <w:proofErr w:type="spellStart"/>
      <w:r w:rsidRPr="009B7383">
        <w:rPr>
          <w:b/>
          <w:bCs/>
          <w:color w:val="auto"/>
          <w:sz w:val="28"/>
          <w:szCs w:val="28"/>
        </w:rPr>
        <w:t>энергоснабжающей</w:t>
      </w:r>
      <w:proofErr w:type="spellEnd"/>
      <w:r w:rsidRPr="009B7383">
        <w:rPr>
          <w:b/>
          <w:bCs/>
          <w:color w:val="auto"/>
          <w:sz w:val="28"/>
          <w:szCs w:val="28"/>
        </w:rPr>
        <w:t xml:space="preserve"> организации на крышке колодки зажимов расчетного счетчика должны иметь на креплении: </w:t>
      </w:r>
    </w:p>
    <w:p w14:paraId="62EE06D9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60898E2B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пломбы Росстандарта </w:t>
      </w:r>
    </w:p>
    <w:p w14:paraId="181FF193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пломбы </w:t>
      </w:r>
      <w:proofErr w:type="spellStart"/>
      <w:r w:rsidRPr="009B7383">
        <w:rPr>
          <w:color w:val="auto"/>
          <w:sz w:val="28"/>
          <w:szCs w:val="28"/>
        </w:rPr>
        <w:t>Ростехнадзора</w:t>
      </w:r>
      <w:proofErr w:type="spellEnd"/>
      <w:r w:rsidRPr="009B7383">
        <w:rPr>
          <w:color w:val="auto"/>
          <w:sz w:val="28"/>
          <w:szCs w:val="28"/>
        </w:rPr>
        <w:t xml:space="preserve"> </w:t>
      </w:r>
    </w:p>
    <w:p w14:paraId="1C8341BD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3. пломбы государственного строительного надзора</w:t>
      </w:r>
    </w:p>
    <w:p w14:paraId="727D9F03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4. пломбы строительной организации</w:t>
      </w:r>
    </w:p>
    <w:p w14:paraId="584A2E80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30E6BA72" w14:textId="1806A586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36. В вашей строительной организации установили приборы учета потребляемой электрической энергии. Кто несет ответственность за сохранность прибора учета, его пломб и за соответствие цепей учета электрической энергии установленным требованиям: </w:t>
      </w:r>
    </w:p>
    <w:p w14:paraId="1E8B6801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6521B7DE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персонал </w:t>
      </w:r>
      <w:proofErr w:type="spellStart"/>
      <w:r w:rsidRPr="009B7383">
        <w:rPr>
          <w:color w:val="auto"/>
          <w:sz w:val="28"/>
          <w:szCs w:val="28"/>
        </w:rPr>
        <w:t>энергоснабжающей</w:t>
      </w:r>
      <w:proofErr w:type="spellEnd"/>
      <w:r w:rsidRPr="009B7383">
        <w:rPr>
          <w:color w:val="auto"/>
          <w:sz w:val="28"/>
          <w:szCs w:val="28"/>
        </w:rPr>
        <w:t xml:space="preserve"> компании;</w:t>
      </w:r>
    </w:p>
    <w:p w14:paraId="5997A0C1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2. персонал вашей строительной организации;</w:t>
      </w:r>
    </w:p>
    <w:p w14:paraId="28FEF58A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3. персонал сетевой компании;</w:t>
      </w:r>
    </w:p>
    <w:p w14:paraId="581E7869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4. персонал производителя прибора учета;</w:t>
      </w:r>
    </w:p>
    <w:p w14:paraId="23FE46B6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6CEB838A" w14:textId="1052A879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 xml:space="preserve">37 Подошел срок поверки установленного у вас прибора учета электрической энергии. Вы решили вместо поверки провести калибровку прибора учета на месте его эксплуатации. Оцените правоту ваших действий. </w:t>
      </w:r>
    </w:p>
    <w:p w14:paraId="222233A7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15246483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Если калибровка проводится без нарушения </w:t>
      </w:r>
      <w:proofErr w:type="spellStart"/>
      <w:r w:rsidRPr="009B7383">
        <w:rPr>
          <w:color w:val="auto"/>
          <w:sz w:val="28"/>
          <w:szCs w:val="28"/>
        </w:rPr>
        <w:t>поверительного</w:t>
      </w:r>
      <w:proofErr w:type="spellEnd"/>
      <w:r w:rsidRPr="009B7383">
        <w:rPr>
          <w:color w:val="auto"/>
          <w:sz w:val="28"/>
          <w:szCs w:val="28"/>
        </w:rPr>
        <w:t xml:space="preserve"> клейма и аттестованным представителем </w:t>
      </w:r>
      <w:proofErr w:type="spellStart"/>
      <w:r w:rsidRPr="009B7383">
        <w:rPr>
          <w:color w:val="auto"/>
          <w:sz w:val="28"/>
          <w:szCs w:val="28"/>
        </w:rPr>
        <w:t>энергоснабжающей</w:t>
      </w:r>
      <w:proofErr w:type="spellEnd"/>
      <w:r w:rsidRPr="009B7383">
        <w:rPr>
          <w:color w:val="auto"/>
          <w:sz w:val="28"/>
          <w:szCs w:val="28"/>
        </w:rPr>
        <w:t xml:space="preserve"> организации, то калибровка может заменить поверку.</w:t>
      </w:r>
    </w:p>
    <w:p w14:paraId="3030BD13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2. Калибровка производится в соответствии с местными инструкциями и не может заменить поверку, предусмотренную нормативно-техническими документами.</w:t>
      </w:r>
    </w:p>
    <w:p w14:paraId="58D24051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lastRenderedPageBreak/>
        <w:t>3. Калибровка полностью заменяет поверку, предусмотренную нормативно-техническими документами, и может проводиться вместо поверки.</w:t>
      </w:r>
    </w:p>
    <w:p w14:paraId="14FA4908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4. Калибровка и поверка являются синонимами и могут одна процедура может заменять другую.</w:t>
      </w:r>
    </w:p>
    <w:p w14:paraId="60D07712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4A9B7579" w14:textId="140D39D3" w:rsidR="004D71E4" w:rsidRPr="009B7383" w:rsidRDefault="00190B19" w:rsidP="004D71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38</w:t>
      </w:r>
      <w:r w:rsidR="004D71E4" w:rsidRPr="009B7383">
        <w:rPr>
          <w:rFonts w:ascii="Times New Roman" w:hAnsi="Times New Roman" w:cs="Times New Roman"/>
          <w:b/>
          <w:sz w:val="28"/>
          <w:szCs w:val="28"/>
        </w:rPr>
        <w:t>. Вашей строительной организации предложили использовать энергосервисные услуги. Как бы вы определили, что можно отнести к таким услугам?</w:t>
      </w:r>
    </w:p>
    <w:p w14:paraId="48F68FD4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35F88EEF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услуги по обеспечению экономии энергии и энергоресурсов у Заказчика, осуществляемые на возмездной основе;</w:t>
      </w:r>
    </w:p>
    <w:p w14:paraId="1B903547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услуги обеспечения энергией и энергоресурсами Заказчика;</w:t>
      </w:r>
    </w:p>
    <w:p w14:paraId="06589F17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услуги по обслуживанию энергетического оборудования Заказчика;</w:t>
      </w:r>
    </w:p>
    <w:p w14:paraId="10DBF4F9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услуги по ремонту энергетического оборудования Заказчика.</w:t>
      </w:r>
    </w:p>
    <w:p w14:paraId="6151B019" w14:textId="77777777" w:rsidR="004D71E4" w:rsidRPr="009B7383" w:rsidRDefault="004D71E4" w:rsidP="004D71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D91295" w14:textId="3C49B5EB" w:rsidR="004D71E4" w:rsidRPr="009B7383" w:rsidRDefault="00190B19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>39</w:t>
      </w:r>
      <w:r w:rsidR="004D71E4" w:rsidRPr="009B7383">
        <w:rPr>
          <w:b/>
          <w:bCs/>
          <w:color w:val="auto"/>
          <w:sz w:val="28"/>
          <w:szCs w:val="28"/>
        </w:rPr>
        <w:t>. Вы готовитесь к проведению в вашей строительной организации энергетического обследования. Вы собираете комплект необходимых документов для энергетического обследования. Какие документы вам необходимо использовать, чтобы комплект документов назывался полным:</w:t>
      </w:r>
    </w:p>
    <w:p w14:paraId="25AAD74B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26120C2C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Техническое задание на проведение энергетического обследования. </w:t>
      </w:r>
    </w:p>
    <w:p w14:paraId="1D69C91B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Календарный план проведения энергетического обследования. </w:t>
      </w:r>
    </w:p>
    <w:p w14:paraId="7E54D178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3. Техническое задание, календарный план и программа проведения энергетического обследования. </w:t>
      </w:r>
    </w:p>
    <w:p w14:paraId="16F4DF6F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Техническое задание и календарный план проведения энергетического обследования. </w:t>
      </w:r>
    </w:p>
    <w:p w14:paraId="4B2C5C19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7FD5FC73" w14:textId="3F31C9EE" w:rsidR="004D71E4" w:rsidRPr="009B7383" w:rsidRDefault="00190B19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>40</w:t>
      </w:r>
      <w:r w:rsidR="004D71E4" w:rsidRPr="009B7383">
        <w:rPr>
          <w:b/>
          <w:bCs/>
          <w:color w:val="auto"/>
          <w:sz w:val="28"/>
          <w:szCs w:val="28"/>
        </w:rPr>
        <w:t xml:space="preserve">. Вам предложили проведение энергетического аудита с привлечением сторонней организации. Вы подошли с максимальным вниманием к выбору вашего будущего партнера. Вы определили, что допускаются для проведения энергетического обследования объектов (к </w:t>
      </w:r>
      <w:proofErr w:type="spellStart"/>
      <w:r w:rsidR="004D71E4" w:rsidRPr="009B7383">
        <w:rPr>
          <w:b/>
          <w:bCs/>
          <w:color w:val="auto"/>
          <w:sz w:val="28"/>
          <w:szCs w:val="28"/>
        </w:rPr>
        <w:t>энергоаудиту</w:t>
      </w:r>
      <w:proofErr w:type="spellEnd"/>
      <w:r w:rsidR="004D71E4" w:rsidRPr="009B7383">
        <w:rPr>
          <w:b/>
          <w:bCs/>
          <w:color w:val="auto"/>
          <w:sz w:val="28"/>
          <w:szCs w:val="28"/>
        </w:rPr>
        <w:t>) следующие организации:</w:t>
      </w:r>
    </w:p>
    <w:p w14:paraId="4F42D205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517FE89A" w14:textId="25934C82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1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Все организации, желающие проводить </w:t>
      </w:r>
      <w:proofErr w:type="spellStart"/>
      <w:r w:rsidRPr="009B7383">
        <w:rPr>
          <w:color w:val="auto"/>
          <w:sz w:val="28"/>
          <w:szCs w:val="28"/>
        </w:rPr>
        <w:t>энергоаудит</w:t>
      </w:r>
      <w:proofErr w:type="spellEnd"/>
      <w:r w:rsidRPr="009B7383">
        <w:rPr>
          <w:color w:val="auto"/>
          <w:sz w:val="28"/>
          <w:szCs w:val="28"/>
        </w:rPr>
        <w:t xml:space="preserve">. </w:t>
      </w:r>
    </w:p>
    <w:p w14:paraId="330B2D2B" w14:textId="322F98E4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2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Организации, имеющие необходимую инструментальную базу. </w:t>
      </w:r>
    </w:p>
    <w:p w14:paraId="4ED0A090" w14:textId="63FCB0BF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Лица или организации, являющиеся членами саморегулируемых организаций (СРО) в области энергетического обследования. </w:t>
      </w:r>
    </w:p>
    <w:p w14:paraId="34AC9B44" w14:textId="023E930E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</w:t>
      </w:r>
      <w:r w:rsidR="009B7383">
        <w:rPr>
          <w:color w:val="auto"/>
          <w:sz w:val="28"/>
          <w:szCs w:val="28"/>
        </w:rPr>
        <w:t>.</w:t>
      </w:r>
      <w:r w:rsidRPr="009B7383">
        <w:rPr>
          <w:color w:val="auto"/>
          <w:sz w:val="28"/>
          <w:szCs w:val="28"/>
        </w:rPr>
        <w:t xml:space="preserve"> Организации, заключившие договор с заказчиком на проведение </w:t>
      </w:r>
      <w:proofErr w:type="spellStart"/>
      <w:r w:rsidRPr="009B7383">
        <w:rPr>
          <w:color w:val="auto"/>
          <w:sz w:val="28"/>
          <w:szCs w:val="28"/>
        </w:rPr>
        <w:t>энергоаудита</w:t>
      </w:r>
      <w:proofErr w:type="spellEnd"/>
      <w:r w:rsidRPr="009B7383">
        <w:rPr>
          <w:color w:val="auto"/>
          <w:sz w:val="28"/>
          <w:szCs w:val="28"/>
        </w:rPr>
        <w:t xml:space="preserve">. </w:t>
      </w:r>
    </w:p>
    <w:p w14:paraId="5CCD4935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4A7E575C" w14:textId="5F5BCD0C" w:rsidR="004D71E4" w:rsidRPr="009B7383" w:rsidRDefault="00190B19" w:rsidP="004D71E4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>41</w:t>
      </w:r>
      <w:r w:rsidR="004D71E4" w:rsidRPr="009B7383">
        <w:rPr>
          <w:b/>
          <w:bCs/>
          <w:color w:val="auto"/>
          <w:sz w:val="28"/>
          <w:szCs w:val="28"/>
        </w:rPr>
        <w:t xml:space="preserve">. Вы проводите энергетический аудит. Ваши подрядчики по проведению аудита заявили, что для выполнения работ им необходимо привлечь другую аудиторскую организации и использовать их приборный парк? </w:t>
      </w:r>
    </w:p>
    <w:p w14:paraId="6BEA4DD8" w14:textId="77777777" w:rsidR="004D71E4" w:rsidRPr="009B7383" w:rsidRDefault="004D71E4" w:rsidP="004D71E4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16B9471D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Нет, не могут. </w:t>
      </w:r>
    </w:p>
    <w:p w14:paraId="5CE9EFE3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Да, могут. </w:t>
      </w:r>
    </w:p>
    <w:p w14:paraId="15A4B4D4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3. Могут только в части привлечения необходимого приборного парка. </w:t>
      </w:r>
    </w:p>
    <w:p w14:paraId="6AB9E8ED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Могут только для выполнения отдельных видов работ, проводимых в рамках </w:t>
      </w:r>
      <w:proofErr w:type="spellStart"/>
      <w:r w:rsidRPr="009B7383">
        <w:rPr>
          <w:color w:val="auto"/>
          <w:sz w:val="28"/>
          <w:szCs w:val="28"/>
        </w:rPr>
        <w:t>энергоаудита</w:t>
      </w:r>
      <w:proofErr w:type="spellEnd"/>
      <w:r w:rsidRPr="009B7383">
        <w:rPr>
          <w:color w:val="auto"/>
          <w:sz w:val="28"/>
          <w:szCs w:val="28"/>
        </w:rPr>
        <w:t xml:space="preserve">. </w:t>
      </w:r>
    </w:p>
    <w:p w14:paraId="7929C9F9" w14:textId="77777777" w:rsidR="004D71E4" w:rsidRPr="009B7383" w:rsidRDefault="004D71E4" w:rsidP="004D71E4">
      <w:pPr>
        <w:pStyle w:val="Default"/>
        <w:rPr>
          <w:color w:val="auto"/>
          <w:sz w:val="28"/>
          <w:szCs w:val="28"/>
        </w:rPr>
      </w:pPr>
    </w:p>
    <w:p w14:paraId="4C23406F" w14:textId="0B44BD59" w:rsidR="00976B36" w:rsidRPr="009B7383" w:rsidRDefault="00190B19" w:rsidP="0097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42</w:t>
      </w:r>
      <w:r w:rsidR="00976B36" w:rsidRPr="009B7383">
        <w:rPr>
          <w:rFonts w:ascii="Times New Roman" w:hAnsi="Times New Roman" w:cs="Times New Roman"/>
          <w:b/>
          <w:sz w:val="28"/>
          <w:szCs w:val="28"/>
        </w:rPr>
        <w:t>. Вы подключаете вашу строительную организацию к источнику энергетических ресурсов. От вас потребовали, чтобы вы в обязательном порядке установили приборы учета электрической энергии. Ваши действия, основанные на знании законодательства в области повышения энергетической эффективности:</w:t>
      </w:r>
    </w:p>
    <w:p w14:paraId="7F6BCA19" w14:textId="51EA043A" w:rsidR="00976B36" w:rsidRPr="009B7383" w:rsidRDefault="00976B36" w:rsidP="00976B36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653510E0" w14:textId="5BACD07E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Наша строительная организация установит приборы учета в любом случае;</w:t>
      </w:r>
    </w:p>
    <w:p w14:paraId="3FD53B84" w14:textId="126C5B3A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Наша строительная организация обязана установить приборы учета, если мощность потребления электрической энергии составляет более чем 5 киловатт;</w:t>
      </w:r>
    </w:p>
    <w:p w14:paraId="7258FE22" w14:textId="465E9DB9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Наша строительная организация обязана установить приборы учета, если мощность потребления электрической энергии составляет более чем 10 киловатт;</w:t>
      </w:r>
    </w:p>
    <w:p w14:paraId="5B1A4D9E" w14:textId="1CBDCE72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Наша строительная организация обязана установить приборы учета, если мощность потребления электрической энергии составляет более чем 50 киловатт.</w:t>
      </w:r>
    </w:p>
    <w:p w14:paraId="1B209C90" w14:textId="77777777" w:rsidR="00976B36" w:rsidRPr="009B7383" w:rsidRDefault="00976B36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93CD6C" w14:textId="480FCC5B" w:rsidR="00190B19" w:rsidRPr="009B7383" w:rsidRDefault="00190B19" w:rsidP="00190B19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>43. Вы подготовили приборы учета вашей строительной организации к проведению обязательной поверки средств измерений. Она включает в свой состав:</w:t>
      </w:r>
    </w:p>
    <w:p w14:paraId="3F3C684C" w14:textId="77777777" w:rsidR="00190B19" w:rsidRPr="009B7383" w:rsidRDefault="00190B19" w:rsidP="00190B19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0B7A1111" w14:textId="77777777" w:rsidR="00190B19" w:rsidRPr="009B7383" w:rsidRDefault="00190B19" w:rsidP="00190B19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1. Операции в целях определения и подтверждения соответствия средства измерений установленным техническим требованиям </w:t>
      </w:r>
    </w:p>
    <w:p w14:paraId="64ED6A67" w14:textId="77777777" w:rsidR="00190B19" w:rsidRPr="009B7383" w:rsidRDefault="00190B19" w:rsidP="00190B19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2. Операции в целях определения и подтверждения действительных значений метрологических характеристик средств измерений и (или) их пригодности к применению </w:t>
      </w:r>
    </w:p>
    <w:p w14:paraId="0317D839" w14:textId="77777777" w:rsidR="00190B19" w:rsidRPr="009B7383" w:rsidRDefault="00190B19" w:rsidP="00190B19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3. Операции по контролю смены показаний в соответствии с потребляемой энергией</w:t>
      </w:r>
    </w:p>
    <w:p w14:paraId="44CEBE46" w14:textId="77777777" w:rsidR="00190B19" w:rsidRPr="009B7383" w:rsidRDefault="00190B19" w:rsidP="00190B19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4. Операции по контролю функционирования счетного механизма прибора учета в соответствии с потребляемой энергией</w:t>
      </w:r>
    </w:p>
    <w:p w14:paraId="4A666CC8" w14:textId="77777777" w:rsidR="00190B19" w:rsidRPr="009B7383" w:rsidRDefault="00190B19" w:rsidP="00190B19">
      <w:pPr>
        <w:pStyle w:val="Default"/>
        <w:rPr>
          <w:color w:val="auto"/>
          <w:sz w:val="28"/>
          <w:szCs w:val="28"/>
        </w:rPr>
      </w:pPr>
    </w:p>
    <w:p w14:paraId="7B33B4BA" w14:textId="1D7B0053" w:rsidR="00190B19" w:rsidRPr="009B7383" w:rsidRDefault="00190B19" w:rsidP="00190B19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 xml:space="preserve">44. Вы приступили к проведению внутреннего энергетического аудита в вашей строительной организации. </w:t>
      </w:r>
      <w:r w:rsidRPr="009B738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Какие методы сбора информации вы будет применять при проведении аудита?</w:t>
      </w:r>
    </w:p>
    <w:p w14:paraId="09A93B16" w14:textId="77777777" w:rsidR="00190B19" w:rsidRPr="009B7383" w:rsidRDefault="00190B19" w:rsidP="00190B19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3C4C63AE" w14:textId="77777777" w:rsidR="00190B19" w:rsidRPr="009B7383" w:rsidRDefault="00190B19" w:rsidP="0019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только опросы и наблюдения.</w:t>
      </w:r>
    </w:p>
    <w:p w14:paraId="5998D5E3" w14:textId="77777777" w:rsidR="00190B19" w:rsidRPr="009B7383" w:rsidRDefault="00190B19" w:rsidP="00190B1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 xml:space="preserve">2. </w:t>
      </w: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анализ документов</w:t>
      </w:r>
    </w:p>
    <w:p w14:paraId="575250D6" w14:textId="77777777" w:rsidR="00190B19" w:rsidRPr="009B7383" w:rsidRDefault="00190B19" w:rsidP="00190B1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3. анализ записей</w:t>
      </w:r>
    </w:p>
    <w:p w14:paraId="0BF406C0" w14:textId="77777777" w:rsidR="00190B19" w:rsidRPr="009B7383" w:rsidRDefault="00190B19" w:rsidP="00190B19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9B7383">
        <w:rPr>
          <w:rFonts w:ascii="Times New Roman" w:eastAsia="Times New Roman" w:hAnsi="Times New Roman" w:cs="Times New Roman"/>
          <w:spacing w:val="2"/>
          <w:sz w:val="28"/>
          <w:szCs w:val="28"/>
        </w:rPr>
        <w:t>4. опросы, наблюдения за деятельностью, анализ документов, включая записи.</w:t>
      </w:r>
    </w:p>
    <w:p w14:paraId="2BB3A188" w14:textId="77777777" w:rsidR="00190B19" w:rsidRPr="009B7383" w:rsidRDefault="00190B19" w:rsidP="0019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122DF4" w14:textId="56133F81" w:rsidR="00190B19" w:rsidRPr="009B7383" w:rsidRDefault="00190B19" w:rsidP="00190B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45. Ваша строительная организация проводила внешний энергетический аудит. Внешняя аудиторская компания представила руководству вашей строительной организации перечень зарегистрированных несоответствий и уведомлений. Вы планируете следующую работу с внешними аудиторами:</w:t>
      </w:r>
    </w:p>
    <w:p w14:paraId="0F79F3BD" w14:textId="77777777" w:rsidR="00190B19" w:rsidRPr="009B7383" w:rsidRDefault="00190B19" w:rsidP="00190B19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54884425" w14:textId="77777777" w:rsidR="00190B19" w:rsidRPr="009B7383" w:rsidRDefault="00190B19" w:rsidP="0019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 возможно обсуждение и рассмотрение аргументов аудиторской организации по зарегистрированным несоответствиям и уведомлениям</w:t>
      </w:r>
    </w:p>
    <w:p w14:paraId="0AAB18E9" w14:textId="77777777" w:rsidR="00190B19" w:rsidRPr="009B7383" w:rsidRDefault="00190B19" w:rsidP="0019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 невозможно обсуждение и рассмотрение аргументов аудиторской организации по зарегистрированным несоответствиям и уведомлениям</w:t>
      </w:r>
    </w:p>
    <w:p w14:paraId="60E75179" w14:textId="77777777" w:rsidR="00190B19" w:rsidRPr="009B7383" w:rsidRDefault="00190B19" w:rsidP="0019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 принимаются только письменные возражения аудиторской организации</w:t>
      </w:r>
    </w:p>
    <w:p w14:paraId="252D7CF4" w14:textId="77777777" w:rsidR="00190B19" w:rsidRPr="009B7383" w:rsidRDefault="00190B19" w:rsidP="0019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 принимаются устные и письменные возражения аудиторской организации</w:t>
      </w:r>
    </w:p>
    <w:p w14:paraId="5D1F68FE" w14:textId="77777777" w:rsidR="00190B19" w:rsidRPr="009B7383" w:rsidRDefault="00190B19" w:rsidP="00190B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920EE" w14:textId="5B796E74" w:rsidR="00976B36" w:rsidRPr="009B7383" w:rsidRDefault="00190B19" w:rsidP="0097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46</w:t>
      </w:r>
      <w:r w:rsidR="00976B36" w:rsidRPr="009B7383">
        <w:rPr>
          <w:rFonts w:ascii="Times New Roman" w:hAnsi="Times New Roman" w:cs="Times New Roman"/>
          <w:b/>
          <w:sz w:val="28"/>
          <w:szCs w:val="28"/>
        </w:rPr>
        <w:t>. Вы предложили использовать на строительной площадке энергосберегающие лампы. Как бы вы описали экономический эффект при использовании энергосберегающих ламп?</w:t>
      </w:r>
    </w:p>
    <w:p w14:paraId="2DE13F20" w14:textId="0A37E483" w:rsidR="00976B36" w:rsidRPr="009B7383" w:rsidRDefault="00976B36" w:rsidP="00976B36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2"/>
          <w:sz w:val="28"/>
          <w:szCs w:val="28"/>
        </w:rPr>
      </w:pPr>
    </w:p>
    <w:p w14:paraId="353F816C" w14:textId="568EC742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Экономический эффект достигается сокращением потребления электрической энергии;</w:t>
      </w:r>
    </w:p>
    <w:p w14:paraId="6054DB0F" w14:textId="0687A764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Экономический эффект снижается за счет высокой цены на такие лампы по сравнению с лампами накаливания;</w:t>
      </w:r>
    </w:p>
    <w:p w14:paraId="3264AB96" w14:textId="457F995A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Экономический эффект не очевиден; </w:t>
      </w:r>
    </w:p>
    <w:p w14:paraId="5B176ADD" w14:textId="2B5DE8DD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Экономический эффект достигается за счет </w:t>
      </w:r>
      <w:r w:rsidR="00370D7A" w:rsidRPr="009B7383">
        <w:rPr>
          <w:rFonts w:ascii="Times New Roman" w:hAnsi="Times New Roman" w:cs="Times New Roman"/>
          <w:sz w:val="28"/>
          <w:szCs w:val="28"/>
        </w:rPr>
        <w:t>снижения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срока службы ламп.</w:t>
      </w:r>
    </w:p>
    <w:p w14:paraId="2C6B842B" w14:textId="77777777" w:rsidR="00976B36" w:rsidRPr="009B7383" w:rsidRDefault="00976B36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BD0EE3" w14:textId="74D17128" w:rsidR="00976B36" w:rsidRPr="009B7383" w:rsidRDefault="00190B19" w:rsidP="00976B36">
      <w:pPr>
        <w:pStyle w:val="Default"/>
        <w:rPr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>47</w:t>
      </w:r>
      <w:r w:rsidR="00976B36" w:rsidRPr="009B7383">
        <w:rPr>
          <w:b/>
          <w:bCs/>
          <w:color w:val="auto"/>
          <w:sz w:val="28"/>
          <w:szCs w:val="28"/>
        </w:rPr>
        <w:t xml:space="preserve">. Ваш подрядчик завершил энергетическое обследование вашей строительной организации и принес вам отчет о его проведении. Оцените полноту представленной вам отчетной документации – укажите наиболее точный перечень необходимых отчетных документов. </w:t>
      </w:r>
    </w:p>
    <w:p w14:paraId="18F0FB80" w14:textId="2BC68FC3" w:rsidR="00976B36" w:rsidRPr="009B7383" w:rsidRDefault="00976B36" w:rsidP="00976B36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6FED1997" w14:textId="51973B7B" w:rsidR="00976B36" w:rsidRPr="009B7383" w:rsidRDefault="00F914B0" w:rsidP="00976B36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1.</w:t>
      </w:r>
      <w:r w:rsidR="00976B36" w:rsidRPr="009B7383">
        <w:rPr>
          <w:color w:val="auto"/>
          <w:sz w:val="28"/>
          <w:szCs w:val="28"/>
        </w:rPr>
        <w:t xml:space="preserve"> Программа (предложения) по повышению эффективности использования топливно-энергетических ресурсов. </w:t>
      </w:r>
    </w:p>
    <w:p w14:paraId="75FBA99E" w14:textId="5E72469E" w:rsidR="00976B36" w:rsidRPr="009B7383" w:rsidRDefault="00F914B0" w:rsidP="00976B36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2.</w:t>
      </w:r>
      <w:r w:rsidR="00976B36" w:rsidRPr="009B7383">
        <w:rPr>
          <w:color w:val="auto"/>
          <w:sz w:val="28"/>
          <w:szCs w:val="28"/>
        </w:rPr>
        <w:t xml:space="preserve"> Отчет о проделанной работе, энергетический паспорт и программа по повышению эффективности использования топливно-энергетических ресурсов. </w:t>
      </w:r>
    </w:p>
    <w:p w14:paraId="52A704AA" w14:textId="76C973B3" w:rsidR="00976B36" w:rsidRPr="009B7383" w:rsidRDefault="00F914B0" w:rsidP="00976B36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3.</w:t>
      </w:r>
      <w:r w:rsidR="00976B36" w:rsidRPr="009B7383">
        <w:rPr>
          <w:color w:val="auto"/>
          <w:sz w:val="28"/>
          <w:szCs w:val="28"/>
        </w:rPr>
        <w:t xml:space="preserve"> Отчет о проделанной работе с результатами инструментального обследования, расчетными материалами и топливно-энергетическим балансом. </w:t>
      </w:r>
    </w:p>
    <w:p w14:paraId="6C6AC7BF" w14:textId="1E0ED007" w:rsidR="00976B36" w:rsidRPr="009B7383" w:rsidRDefault="00F914B0" w:rsidP="00976B36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4.</w:t>
      </w:r>
      <w:r w:rsidR="00976B36" w:rsidRPr="009B7383">
        <w:rPr>
          <w:color w:val="auto"/>
          <w:sz w:val="28"/>
          <w:szCs w:val="28"/>
        </w:rPr>
        <w:t xml:space="preserve"> Энергетический паспорт. </w:t>
      </w:r>
    </w:p>
    <w:p w14:paraId="51FCB568" w14:textId="77777777" w:rsidR="00976B36" w:rsidRPr="009B7383" w:rsidRDefault="00976B36" w:rsidP="00976B36">
      <w:pPr>
        <w:pStyle w:val="Default"/>
        <w:rPr>
          <w:color w:val="auto"/>
          <w:sz w:val="28"/>
          <w:szCs w:val="28"/>
        </w:rPr>
      </w:pPr>
    </w:p>
    <w:p w14:paraId="66C837A9" w14:textId="3D8BE9A8" w:rsidR="00976B36" w:rsidRPr="009B7383" w:rsidRDefault="00190B19" w:rsidP="00976B36">
      <w:pPr>
        <w:pStyle w:val="Default"/>
        <w:rPr>
          <w:b/>
          <w:bCs/>
          <w:color w:val="auto"/>
          <w:sz w:val="28"/>
          <w:szCs w:val="28"/>
        </w:rPr>
      </w:pPr>
      <w:r w:rsidRPr="009B7383">
        <w:rPr>
          <w:b/>
          <w:bCs/>
          <w:color w:val="auto"/>
          <w:sz w:val="28"/>
          <w:szCs w:val="28"/>
        </w:rPr>
        <w:t>4</w:t>
      </w:r>
      <w:r w:rsidR="00976B36" w:rsidRPr="009B7383">
        <w:rPr>
          <w:b/>
          <w:bCs/>
          <w:color w:val="auto"/>
          <w:sz w:val="28"/>
          <w:szCs w:val="28"/>
        </w:rPr>
        <w:t xml:space="preserve">8. Вам поручено приобрести новый прибор учета энергетических ресурсов. </w:t>
      </w:r>
      <w:proofErr w:type="spellStart"/>
      <w:r w:rsidR="00976B36" w:rsidRPr="009B7383">
        <w:rPr>
          <w:b/>
          <w:bCs/>
          <w:color w:val="auto"/>
          <w:sz w:val="28"/>
          <w:szCs w:val="28"/>
        </w:rPr>
        <w:t>Ресурсоснабжающая</w:t>
      </w:r>
      <w:proofErr w:type="spellEnd"/>
      <w:r w:rsidR="00976B36" w:rsidRPr="009B7383">
        <w:rPr>
          <w:b/>
          <w:bCs/>
          <w:color w:val="auto"/>
          <w:sz w:val="28"/>
          <w:szCs w:val="28"/>
        </w:rPr>
        <w:t xml:space="preserve"> организация выставила вам требование о приобретение прибора учета определённого класса точности. Что означает класс точности прибора учета?</w:t>
      </w:r>
    </w:p>
    <w:p w14:paraId="2A0C4947" w14:textId="5970754F" w:rsidR="00976B36" w:rsidRPr="009B7383" w:rsidRDefault="00976B36" w:rsidP="00976B36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3463FE70" w14:textId="22C1C82F" w:rsidR="00976B36" w:rsidRPr="009B7383" w:rsidRDefault="00F914B0" w:rsidP="00976B36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1.</w:t>
      </w:r>
      <w:r w:rsidR="00976B36" w:rsidRPr="009B7383">
        <w:rPr>
          <w:color w:val="auto"/>
          <w:sz w:val="28"/>
          <w:szCs w:val="28"/>
        </w:rPr>
        <w:t xml:space="preserve"> Класс точности – это наименьшая допустимая относительная погрешность, выраженная в процентах </w:t>
      </w:r>
    </w:p>
    <w:p w14:paraId="7B24D9C3" w14:textId="3B24DCC3" w:rsidR="00976B36" w:rsidRPr="009B7383" w:rsidRDefault="00F914B0" w:rsidP="00976B36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2.</w:t>
      </w:r>
      <w:r w:rsidR="00976B36" w:rsidRPr="009B7383">
        <w:rPr>
          <w:color w:val="auto"/>
          <w:sz w:val="28"/>
          <w:szCs w:val="28"/>
        </w:rPr>
        <w:t xml:space="preserve"> Класс точности – это интервал между наибольшей и наименьшей допустимой относительной погрешностью, выраженной в процентах </w:t>
      </w:r>
    </w:p>
    <w:p w14:paraId="4FC30E31" w14:textId="1FB0D189" w:rsidR="00976B36" w:rsidRPr="009B7383" w:rsidRDefault="00F914B0" w:rsidP="00976B36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>3.</w:t>
      </w:r>
      <w:r w:rsidR="00976B36" w:rsidRPr="009B7383">
        <w:rPr>
          <w:color w:val="auto"/>
          <w:sz w:val="28"/>
          <w:szCs w:val="28"/>
        </w:rPr>
        <w:t xml:space="preserve"> Класс точности – это наибольшая допустимая относительная погрешность, выраженная в процентах </w:t>
      </w:r>
    </w:p>
    <w:p w14:paraId="6E756BD9" w14:textId="2C6A1348" w:rsidR="00F914B0" w:rsidRPr="009B7383" w:rsidRDefault="00F914B0" w:rsidP="00F914B0">
      <w:pPr>
        <w:pStyle w:val="Default"/>
        <w:rPr>
          <w:color w:val="auto"/>
          <w:sz w:val="28"/>
          <w:szCs w:val="28"/>
        </w:rPr>
      </w:pPr>
      <w:r w:rsidRPr="009B7383">
        <w:rPr>
          <w:color w:val="auto"/>
          <w:sz w:val="28"/>
          <w:szCs w:val="28"/>
        </w:rPr>
        <w:t xml:space="preserve">4. Класс точности – это указание на максимальный уровень отклонения показаний, выраженный в процентах </w:t>
      </w:r>
    </w:p>
    <w:p w14:paraId="051D662B" w14:textId="77777777" w:rsidR="00976B36" w:rsidRPr="009B7383" w:rsidRDefault="00976B36" w:rsidP="00976B36">
      <w:pPr>
        <w:pStyle w:val="Default"/>
        <w:rPr>
          <w:color w:val="auto"/>
          <w:sz w:val="28"/>
          <w:szCs w:val="28"/>
        </w:rPr>
      </w:pPr>
    </w:p>
    <w:p w14:paraId="541E5D49" w14:textId="5FA5A1FD" w:rsidR="00976B36" w:rsidRPr="009B7383" w:rsidRDefault="00190B19" w:rsidP="0097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49</w:t>
      </w:r>
      <w:r w:rsidR="00976B36" w:rsidRPr="009B7383">
        <w:rPr>
          <w:rFonts w:ascii="Times New Roman" w:hAnsi="Times New Roman" w:cs="Times New Roman"/>
          <w:b/>
          <w:sz w:val="28"/>
          <w:szCs w:val="28"/>
        </w:rPr>
        <w:t>. Генеральный директор вашей строительной организации решил провести добровольную сертификацию согласно Федерального закона от 27 декабря 2002 г. № 184-ФЗ «О техническом регулировании»). Вы определили, что ее осуществляет</w:t>
      </w:r>
    </w:p>
    <w:p w14:paraId="2BEDABA3" w14:textId="68EAF83B" w:rsidR="00976B36" w:rsidRPr="009B7383" w:rsidRDefault="00976B36" w:rsidP="00976B36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57DE5831" w14:textId="58233F2D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только центральный орган Системы по сертификации</w:t>
      </w:r>
    </w:p>
    <w:p w14:paraId="07EA30B0" w14:textId="2889A31A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</w:t>
      </w:r>
      <w:r w:rsidR="00976B36" w:rsidRPr="009B7383">
        <w:rPr>
          <w:rFonts w:ascii="Times New Roman" w:hAnsi="Times New Roman" w:cs="Times New Roman"/>
          <w:sz w:val="28"/>
          <w:szCs w:val="28"/>
        </w:rPr>
        <w:t> центральный орган Системы по сертификации или аккредитованный территориальный орган по сертификации</w:t>
      </w:r>
    </w:p>
    <w:p w14:paraId="3E5A7E18" w14:textId="08728C81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только </w:t>
      </w:r>
      <w:r w:rsidRPr="009B7383">
        <w:rPr>
          <w:rFonts w:ascii="Times New Roman" w:hAnsi="Times New Roman" w:cs="Times New Roman"/>
          <w:sz w:val="28"/>
          <w:szCs w:val="28"/>
        </w:rPr>
        <w:t xml:space="preserve">территориальный </w:t>
      </w:r>
      <w:r w:rsidR="00976B36" w:rsidRPr="009B7383">
        <w:rPr>
          <w:rFonts w:ascii="Times New Roman" w:hAnsi="Times New Roman" w:cs="Times New Roman"/>
          <w:sz w:val="28"/>
          <w:szCs w:val="28"/>
        </w:rPr>
        <w:t>орган</w:t>
      </w:r>
      <w:r w:rsidRPr="009B7383">
        <w:rPr>
          <w:rFonts w:ascii="Times New Roman" w:hAnsi="Times New Roman" w:cs="Times New Roman"/>
          <w:sz w:val="28"/>
          <w:szCs w:val="28"/>
        </w:rPr>
        <w:t xml:space="preserve"> Системы по сертификации</w:t>
      </w:r>
    </w:p>
    <w:p w14:paraId="30A4345D" w14:textId="1BF5B810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</w:t>
      </w:r>
      <w:r w:rsidRPr="009B7383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976B36" w:rsidRPr="009B7383">
        <w:rPr>
          <w:rFonts w:ascii="Times New Roman" w:hAnsi="Times New Roman" w:cs="Times New Roman"/>
          <w:sz w:val="28"/>
          <w:szCs w:val="28"/>
        </w:rPr>
        <w:t>международный орган</w:t>
      </w:r>
      <w:r w:rsidRPr="009B7383">
        <w:rPr>
          <w:rFonts w:ascii="Times New Roman" w:hAnsi="Times New Roman" w:cs="Times New Roman"/>
          <w:sz w:val="28"/>
          <w:szCs w:val="28"/>
        </w:rPr>
        <w:t xml:space="preserve"> Системы по сертификации</w:t>
      </w:r>
    </w:p>
    <w:p w14:paraId="26799EDD" w14:textId="77777777" w:rsidR="00976B36" w:rsidRPr="009B7383" w:rsidRDefault="00976B36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D05E47" w14:textId="583716D2" w:rsidR="00976B36" w:rsidRPr="009B7383" w:rsidRDefault="00190B19" w:rsidP="00976B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7383">
        <w:rPr>
          <w:rFonts w:ascii="Times New Roman" w:hAnsi="Times New Roman" w:cs="Times New Roman"/>
          <w:b/>
          <w:sz w:val="28"/>
          <w:szCs w:val="28"/>
        </w:rPr>
        <w:t>50</w:t>
      </w:r>
      <w:r w:rsidR="00976B36" w:rsidRPr="009B7383">
        <w:rPr>
          <w:rFonts w:ascii="Times New Roman" w:hAnsi="Times New Roman" w:cs="Times New Roman"/>
          <w:b/>
          <w:sz w:val="28"/>
          <w:szCs w:val="28"/>
        </w:rPr>
        <w:t xml:space="preserve">. Генеральный директор вашей строительной организации решил провести сертификацию системы энергетического менеджмента. Вам поставлена задача подготовит вашу строительную организацию к указанной сертификации. </w:t>
      </w:r>
      <w:r w:rsidR="00F914B0" w:rsidRPr="009B7383">
        <w:rPr>
          <w:rFonts w:ascii="Times New Roman" w:hAnsi="Times New Roman" w:cs="Times New Roman"/>
          <w:b/>
          <w:sz w:val="28"/>
          <w:szCs w:val="28"/>
        </w:rPr>
        <w:t>Что не может являться объектом</w:t>
      </w:r>
      <w:r w:rsidR="00976B36" w:rsidRPr="009B7383">
        <w:rPr>
          <w:rFonts w:ascii="Times New Roman" w:hAnsi="Times New Roman" w:cs="Times New Roman"/>
          <w:b/>
          <w:sz w:val="28"/>
          <w:szCs w:val="28"/>
        </w:rPr>
        <w:t xml:space="preserve"> аудита в данном случае:</w:t>
      </w:r>
    </w:p>
    <w:p w14:paraId="2EBD830A" w14:textId="1E66CFF1" w:rsidR="00976B36" w:rsidRPr="009B7383" w:rsidRDefault="00976B36" w:rsidP="00976B36">
      <w:pPr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</w:rPr>
      </w:pPr>
    </w:p>
    <w:p w14:paraId="3758E7C8" w14:textId="166735CA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1.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область применения и границы системы энергетического менеджмента;</w:t>
      </w:r>
    </w:p>
    <w:p w14:paraId="68C0B2A1" w14:textId="780F414C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2.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уставные документы организации</w:t>
      </w:r>
    </w:p>
    <w:p w14:paraId="4391B590" w14:textId="5F63A1D3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3.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документы системы энергетического менеджмента, полнота и точность отражения требований нормативных документов в документации системы энергетического менеджмента организации;</w:t>
      </w:r>
    </w:p>
    <w:p w14:paraId="47EF1E71" w14:textId="55F4F42E" w:rsidR="00976B36" w:rsidRPr="009B7383" w:rsidRDefault="00F914B0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4.</w:t>
      </w:r>
      <w:r w:rsidR="00976B36" w:rsidRPr="009B7383">
        <w:rPr>
          <w:rFonts w:ascii="Times New Roman" w:hAnsi="Times New Roman" w:cs="Times New Roman"/>
          <w:sz w:val="28"/>
          <w:szCs w:val="28"/>
        </w:rPr>
        <w:t xml:space="preserve"> функционирование процессов системы энергетического менеджмента в части фактического выполнения требований документации системы и обеспечения результативности системы энергетического менеджмента.</w:t>
      </w:r>
    </w:p>
    <w:p w14:paraId="3B6FB9AE" w14:textId="77777777" w:rsidR="00976B36" w:rsidRPr="009B7383" w:rsidRDefault="00976B36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FF752B2" w14:textId="77777777" w:rsidR="00976B36" w:rsidRPr="009B7383" w:rsidRDefault="00976B36" w:rsidP="00976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CE68BD" w14:textId="77777777" w:rsidR="00DF47A9" w:rsidRPr="009B7383" w:rsidRDefault="00DF47A9" w:rsidP="00DF47A9">
      <w:pPr>
        <w:pStyle w:val="Pa2"/>
        <w:jc w:val="both"/>
        <w:rPr>
          <w:b/>
          <w:sz w:val="28"/>
        </w:rPr>
      </w:pPr>
      <w:r w:rsidRPr="009B7383">
        <w:rPr>
          <w:b/>
          <w:sz w:val="28"/>
        </w:rPr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</w:t>
      </w:r>
    </w:p>
    <w:p w14:paraId="5B952607" w14:textId="77777777" w:rsidR="00DF47A9" w:rsidRPr="009B7383" w:rsidRDefault="00DF47A9" w:rsidP="00F7327A">
      <w:pPr>
        <w:pStyle w:val="a7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383">
        <w:rPr>
          <w:rFonts w:ascii="Times New Roman" w:hAnsi="Times New Roman" w:cs="Times New Roman"/>
          <w:sz w:val="28"/>
          <w:szCs w:val="28"/>
          <w:lang w:eastAsia="ru-RU"/>
        </w:rPr>
        <w:t>Ключ к заданиям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95"/>
      </w:tblGrid>
      <w:tr w:rsidR="00DF47A9" w:rsidRPr="009B7383" w14:paraId="409B821B" w14:textId="77777777" w:rsidTr="00DF47A9">
        <w:tc>
          <w:tcPr>
            <w:tcW w:w="959" w:type="dxa"/>
            <w:hideMark/>
          </w:tcPr>
          <w:p w14:paraId="03E0AEB1" w14:textId="77777777" w:rsidR="00DF47A9" w:rsidRPr="009B7383" w:rsidRDefault="00DF47A9" w:rsidP="00DF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задан</w:t>
            </w: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ия</w:t>
            </w:r>
          </w:p>
        </w:tc>
        <w:tc>
          <w:tcPr>
            <w:tcW w:w="4252" w:type="dxa"/>
            <w:hideMark/>
          </w:tcPr>
          <w:p w14:paraId="5D9A6F1A" w14:textId="77777777" w:rsidR="00DF47A9" w:rsidRPr="009B7383" w:rsidRDefault="00DF47A9" w:rsidP="00DF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Правильные варианты ответа, модельные ответы и(или) </w:t>
            </w: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критерии оценки</w:t>
            </w:r>
          </w:p>
        </w:tc>
        <w:tc>
          <w:tcPr>
            <w:tcW w:w="4395" w:type="dxa"/>
            <w:hideMark/>
          </w:tcPr>
          <w:p w14:paraId="08A51822" w14:textId="77777777" w:rsidR="00DF47A9" w:rsidRPr="009B7383" w:rsidRDefault="00DF47A9" w:rsidP="00DF47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Вес задания или баллы, начисляемые за верный ответ</w:t>
            </w:r>
          </w:p>
        </w:tc>
      </w:tr>
      <w:tr w:rsidR="00D233A4" w:rsidRPr="009B7383" w14:paraId="6643FE5D" w14:textId="77777777" w:rsidTr="00DF47A9">
        <w:tc>
          <w:tcPr>
            <w:tcW w:w="959" w:type="dxa"/>
            <w:hideMark/>
          </w:tcPr>
          <w:p w14:paraId="637E03B4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4252" w:type="dxa"/>
          </w:tcPr>
          <w:p w14:paraId="74610593" w14:textId="628BFB5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0" w:name="_GoBack"/>
            <w:bookmarkEnd w:id="10"/>
          </w:p>
        </w:tc>
        <w:tc>
          <w:tcPr>
            <w:tcW w:w="4395" w:type="dxa"/>
          </w:tcPr>
          <w:p w14:paraId="491FDBE7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7F77A7C0" w14:textId="77777777" w:rsidTr="00DF47A9">
        <w:tc>
          <w:tcPr>
            <w:tcW w:w="959" w:type="dxa"/>
            <w:hideMark/>
          </w:tcPr>
          <w:p w14:paraId="598220A2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14:paraId="702AC170" w14:textId="2F362674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34BD6AE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2FE0FEDC" w14:textId="77777777" w:rsidTr="00DF47A9">
        <w:tc>
          <w:tcPr>
            <w:tcW w:w="959" w:type="dxa"/>
            <w:hideMark/>
          </w:tcPr>
          <w:p w14:paraId="2C6B6916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14:paraId="2FAB400B" w14:textId="4B6DEE8E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7C4B1AC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615750F4" w14:textId="77777777" w:rsidTr="00DF47A9">
        <w:tc>
          <w:tcPr>
            <w:tcW w:w="959" w:type="dxa"/>
            <w:hideMark/>
          </w:tcPr>
          <w:p w14:paraId="659DFC8F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</w:tcPr>
          <w:p w14:paraId="78EEF474" w14:textId="5365A330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22505AC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7235C57C" w14:textId="77777777" w:rsidTr="00DF47A9">
        <w:tc>
          <w:tcPr>
            <w:tcW w:w="959" w:type="dxa"/>
            <w:hideMark/>
          </w:tcPr>
          <w:p w14:paraId="6DC986B1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2" w:type="dxa"/>
          </w:tcPr>
          <w:p w14:paraId="67413447" w14:textId="7D324DF6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B7F6AEC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4BE72245" w14:textId="77777777" w:rsidTr="00DF47A9">
        <w:tc>
          <w:tcPr>
            <w:tcW w:w="959" w:type="dxa"/>
            <w:hideMark/>
          </w:tcPr>
          <w:p w14:paraId="13E61984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2" w:type="dxa"/>
          </w:tcPr>
          <w:p w14:paraId="7D6D8CFB" w14:textId="0DE5DB4B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EC66394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079D0BE8" w14:textId="77777777" w:rsidTr="00DF47A9">
        <w:tc>
          <w:tcPr>
            <w:tcW w:w="959" w:type="dxa"/>
            <w:hideMark/>
          </w:tcPr>
          <w:p w14:paraId="7D1A947E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52" w:type="dxa"/>
          </w:tcPr>
          <w:p w14:paraId="7FBFA765" w14:textId="461A88B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685D72F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0C8B4DFB" w14:textId="77777777" w:rsidTr="00DF47A9">
        <w:tc>
          <w:tcPr>
            <w:tcW w:w="959" w:type="dxa"/>
            <w:hideMark/>
          </w:tcPr>
          <w:p w14:paraId="2EDE7110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14:paraId="26A44BFB" w14:textId="02FB9E5D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8039582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032E732B" w14:textId="77777777" w:rsidTr="00DF47A9">
        <w:trPr>
          <w:trHeight w:val="514"/>
        </w:trPr>
        <w:tc>
          <w:tcPr>
            <w:tcW w:w="959" w:type="dxa"/>
            <w:hideMark/>
          </w:tcPr>
          <w:p w14:paraId="573B6109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14:paraId="1C0681B8" w14:textId="09F70D03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0AB3574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31959793" w14:textId="77777777" w:rsidTr="00DF47A9">
        <w:tc>
          <w:tcPr>
            <w:tcW w:w="959" w:type="dxa"/>
            <w:hideMark/>
          </w:tcPr>
          <w:p w14:paraId="2804EBCD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14:paraId="5FD6CD46" w14:textId="65BADA8C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E8DD0F1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5B16CB0A" w14:textId="77777777" w:rsidTr="00DF47A9">
        <w:tc>
          <w:tcPr>
            <w:tcW w:w="959" w:type="dxa"/>
            <w:hideMark/>
          </w:tcPr>
          <w:p w14:paraId="52E4BD11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14:paraId="2C3606C6" w14:textId="4C5F0F01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FAEAC5A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03772EA6" w14:textId="77777777" w:rsidTr="00DF47A9">
        <w:tc>
          <w:tcPr>
            <w:tcW w:w="959" w:type="dxa"/>
            <w:hideMark/>
          </w:tcPr>
          <w:p w14:paraId="14783060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14:paraId="61E4A25F" w14:textId="75CF8854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B360C00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3D6000CD" w14:textId="77777777" w:rsidTr="00DF47A9">
        <w:tc>
          <w:tcPr>
            <w:tcW w:w="959" w:type="dxa"/>
            <w:hideMark/>
          </w:tcPr>
          <w:p w14:paraId="0E455732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14:paraId="152ED82F" w14:textId="35ADFF18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1282D56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4F59DC0D" w14:textId="77777777" w:rsidTr="00DF47A9">
        <w:tc>
          <w:tcPr>
            <w:tcW w:w="959" w:type="dxa"/>
            <w:hideMark/>
          </w:tcPr>
          <w:p w14:paraId="270B9A08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14:paraId="0320EB6B" w14:textId="6F2009DE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0F4186D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3FDC9F4C" w14:textId="77777777" w:rsidTr="00DF47A9">
        <w:tc>
          <w:tcPr>
            <w:tcW w:w="959" w:type="dxa"/>
            <w:hideMark/>
          </w:tcPr>
          <w:p w14:paraId="455BB005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14:paraId="697C8CBA" w14:textId="3B2774CC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A2F9E66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436FBFFC" w14:textId="77777777" w:rsidTr="00DF47A9">
        <w:tc>
          <w:tcPr>
            <w:tcW w:w="959" w:type="dxa"/>
            <w:hideMark/>
          </w:tcPr>
          <w:p w14:paraId="0DD80433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14:paraId="3325C6FC" w14:textId="73B8865B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B4F7CB3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725B7A11" w14:textId="77777777" w:rsidTr="00DF47A9">
        <w:tc>
          <w:tcPr>
            <w:tcW w:w="959" w:type="dxa"/>
            <w:hideMark/>
          </w:tcPr>
          <w:p w14:paraId="31250209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14:paraId="73CBE4CA" w14:textId="09073F82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0150B32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4524304C" w14:textId="77777777" w:rsidTr="00DF47A9">
        <w:tc>
          <w:tcPr>
            <w:tcW w:w="959" w:type="dxa"/>
            <w:hideMark/>
          </w:tcPr>
          <w:p w14:paraId="3A66D696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14:paraId="16430E70" w14:textId="761C07CF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58D9F47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1936DA84" w14:textId="77777777" w:rsidTr="00DF47A9">
        <w:tc>
          <w:tcPr>
            <w:tcW w:w="959" w:type="dxa"/>
            <w:hideMark/>
          </w:tcPr>
          <w:p w14:paraId="185DB4B8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14:paraId="5DEAB9E7" w14:textId="2C648923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0EAC290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57966A61" w14:textId="77777777" w:rsidTr="00DF47A9">
        <w:tc>
          <w:tcPr>
            <w:tcW w:w="959" w:type="dxa"/>
            <w:hideMark/>
          </w:tcPr>
          <w:p w14:paraId="6869C960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14:paraId="3D5F5665" w14:textId="27EDBDC9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D823776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39F74DE6" w14:textId="77777777" w:rsidTr="00DF47A9">
        <w:tc>
          <w:tcPr>
            <w:tcW w:w="959" w:type="dxa"/>
            <w:hideMark/>
          </w:tcPr>
          <w:p w14:paraId="407BF423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14:paraId="6E51C7F1" w14:textId="6696991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2705199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1A5B9855" w14:textId="77777777" w:rsidTr="00DF47A9">
        <w:tc>
          <w:tcPr>
            <w:tcW w:w="959" w:type="dxa"/>
            <w:hideMark/>
          </w:tcPr>
          <w:p w14:paraId="5F7438EF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4252" w:type="dxa"/>
          </w:tcPr>
          <w:p w14:paraId="08B91480" w14:textId="3A7BF5BA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F5426A7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1FAB0F9C" w14:textId="77777777" w:rsidTr="00DF47A9">
        <w:tc>
          <w:tcPr>
            <w:tcW w:w="959" w:type="dxa"/>
            <w:hideMark/>
          </w:tcPr>
          <w:p w14:paraId="46EFA92E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</w:tcPr>
          <w:p w14:paraId="733A1B4E" w14:textId="408EA96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7367820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1AB98B87" w14:textId="77777777" w:rsidTr="00DF47A9">
        <w:tc>
          <w:tcPr>
            <w:tcW w:w="959" w:type="dxa"/>
            <w:hideMark/>
          </w:tcPr>
          <w:p w14:paraId="00829F0E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14:paraId="2E1C8539" w14:textId="3C059D2D" w:rsidR="00D233A4" w:rsidRPr="009B7383" w:rsidRDefault="00D233A4" w:rsidP="00FB1315">
            <w:pPr>
              <w:pStyle w:val="1"/>
              <w:shd w:val="clear" w:color="auto" w:fill="FFFFFF"/>
              <w:spacing w:before="0" w:after="144" w:line="242" w:lineRule="atLeast"/>
              <w:jc w:val="center"/>
              <w:rPr>
                <w:rFonts w:ascii="Times New Roman" w:hAnsi="Times New Roman"/>
                <w:color w:val="auto"/>
                <w:lang w:eastAsia="ru-RU"/>
              </w:rPr>
            </w:pPr>
          </w:p>
        </w:tc>
        <w:tc>
          <w:tcPr>
            <w:tcW w:w="4395" w:type="dxa"/>
          </w:tcPr>
          <w:p w14:paraId="172FAAD6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57550B11" w14:textId="77777777" w:rsidTr="00DF47A9">
        <w:trPr>
          <w:trHeight w:val="208"/>
        </w:trPr>
        <w:tc>
          <w:tcPr>
            <w:tcW w:w="959" w:type="dxa"/>
            <w:hideMark/>
          </w:tcPr>
          <w:p w14:paraId="5B2A8994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14:paraId="09ECD88F" w14:textId="3E6B8923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E3CA364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2E5BAD58" w14:textId="77777777" w:rsidTr="00DF47A9">
        <w:trPr>
          <w:trHeight w:val="70"/>
        </w:trPr>
        <w:tc>
          <w:tcPr>
            <w:tcW w:w="959" w:type="dxa"/>
            <w:hideMark/>
          </w:tcPr>
          <w:p w14:paraId="74967FE9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</w:tcPr>
          <w:p w14:paraId="4CB60DB2" w14:textId="3E78C9A0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F384FD5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04D4751D" w14:textId="77777777" w:rsidTr="00DF47A9">
        <w:tc>
          <w:tcPr>
            <w:tcW w:w="959" w:type="dxa"/>
            <w:hideMark/>
          </w:tcPr>
          <w:p w14:paraId="0E15D254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</w:tcPr>
          <w:p w14:paraId="76328D52" w14:textId="3ADBC4A9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C647475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5661E5AC" w14:textId="77777777" w:rsidTr="00DF47A9">
        <w:tc>
          <w:tcPr>
            <w:tcW w:w="959" w:type="dxa"/>
            <w:hideMark/>
          </w:tcPr>
          <w:p w14:paraId="659D8D62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</w:tcPr>
          <w:p w14:paraId="6845DD1D" w14:textId="1C145074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B408CAE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422F0C45" w14:textId="77777777" w:rsidTr="00DF47A9">
        <w:tc>
          <w:tcPr>
            <w:tcW w:w="959" w:type="dxa"/>
            <w:hideMark/>
          </w:tcPr>
          <w:p w14:paraId="04B4D7FF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</w:tcPr>
          <w:p w14:paraId="28CF0351" w14:textId="525F2970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8BEFE50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16511460" w14:textId="77777777" w:rsidTr="00DF47A9">
        <w:tc>
          <w:tcPr>
            <w:tcW w:w="959" w:type="dxa"/>
            <w:hideMark/>
          </w:tcPr>
          <w:p w14:paraId="21F6784D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</w:tcPr>
          <w:p w14:paraId="0771F585" w14:textId="27C5897A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9E4B719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32CE9296" w14:textId="77777777" w:rsidTr="00DF47A9">
        <w:tc>
          <w:tcPr>
            <w:tcW w:w="959" w:type="dxa"/>
            <w:hideMark/>
          </w:tcPr>
          <w:p w14:paraId="3F8755A1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</w:tcPr>
          <w:p w14:paraId="45ECE884" w14:textId="6037D45A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CA0E06D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7310CEA1" w14:textId="77777777" w:rsidTr="00DF47A9">
        <w:tc>
          <w:tcPr>
            <w:tcW w:w="959" w:type="dxa"/>
            <w:hideMark/>
          </w:tcPr>
          <w:p w14:paraId="39DA47EE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</w:tcPr>
          <w:p w14:paraId="06063B39" w14:textId="58DA620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81AB14E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18272D86" w14:textId="77777777" w:rsidTr="00DF47A9">
        <w:tc>
          <w:tcPr>
            <w:tcW w:w="959" w:type="dxa"/>
            <w:hideMark/>
          </w:tcPr>
          <w:p w14:paraId="66D3F9C3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52" w:type="dxa"/>
          </w:tcPr>
          <w:p w14:paraId="6D2190AB" w14:textId="4CEF7E82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BB7E05D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76B86982" w14:textId="77777777" w:rsidTr="00DF47A9">
        <w:tc>
          <w:tcPr>
            <w:tcW w:w="959" w:type="dxa"/>
            <w:hideMark/>
          </w:tcPr>
          <w:p w14:paraId="320A2A13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</w:tcPr>
          <w:p w14:paraId="4AFCDDD0" w14:textId="1AD52482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1D65644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51D67378" w14:textId="77777777" w:rsidTr="00DF47A9">
        <w:tc>
          <w:tcPr>
            <w:tcW w:w="959" w:type="dxa"/>
            <w:hideMark/>
          </w:tcPr>
          <w:p w14:paraId="1BB49544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</w:tcPr>
          <w:p w14:paraId="79CF210D" w14:textId="7DE65C8D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A33D747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058ED1F0" w14:textId="77777777" w:rsidTr="00DF47A9">
        <w:tc>
          <w:tcPr>
            <w:tcW w:w="959" w:type="dxa"/>
            <w:hideMark/>
          </w:tcPr>
          <w:p w14:paraId="2B1890AC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</w:tcPr>
          <w:p w14:paraId="6872D44C" w14:textId="09797873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8476232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711E3695" w14:textId="77777777" w:rsidTr="00DF47A9">
        <w:tc>
          <w:tcPr>
            <w:tcW w:w="959" w:type="dxa"/>
            <w:hideMark/>
          </w:tcPr>
          <w:p w14:paraId="53189963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</w:tcPr>
          <w:p w14:paraId="71C14374" w14:textId="140E848F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E45A6D7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6BB7715D" w14:textId="77777777" w:rsidTr="00DF47A9">
        <w:tc>
          <w:tcPr>
            <w:tcW w:w="959" w:type="dxa"/>
            <w:hideMark/>
          </w:tcPr>
          <w:p w14:paraId="2F20DFFA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</w:tcPr>
          <w:p w14:paraId="1B3D3863" w14:textId="0C001EF2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6A8FB25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4A182B66" w14:textId="77777777" w:rsidTr="00DF47A9">
        <w:tc>
          <w:tcPr>
            <w:tcW w:w="959" w:type="dxa"/>
            <w:hideMark/>
          </w:tcPr>
          <w:p w14:paraId="7784DC17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</w:tcPr>
          <w:p w14:paraId="3EFC605B" w14:textId="7BAFD7D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3096297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4C885B3B" w14:textId="77777777" w:rsidTr="00DF47A9">
        <w:tc>
          <w:tcPr>
            <w:tcW w:w="959" w:type="dxa"/>
            <w:hideMark/>
          </w:tcPr>
          <w:p w14:paraId="1C45BB4D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</w:tcPr>
          <w:p w14:paraId="3A2F4B3F" w14:textId="23F86092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366744C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049B4EF6" w14:textId="77777777" w:rsidTr="00DF47A9">
        <w:tc>
          <w:tcPr>
            <w:tcW w:w="959" w:type="dxa"/>
            <w:hideMark/>
          </w:tcPr>
          <w:p w14:paraId="2620B52F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</w:tcPr>
          <w:p w14:paraId="4FD3A23E" w14:textId="0A9D987C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503FA05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09E59488" w14:textId="77777777" w:rsidTr="00DF47A9">
        <w:tc>
          <w:tcPr>
            <w:tcW w:w="959" w:type="dxa"/>
            <w:hideMark/>
          </w:tcPr>
          <w:p w14:paraId="5530EF3C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</w:tcPr>
          <w:p w14:paraId="5156AFA8" w14:textId="5AEF7F8C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59D983A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490B6C83" w14:textId="77777777" w:rsidTr="00DF47A9">
        <w:tc>
          <w:tcPr>
            <w:tcW w:w="959" w:type="dxa"/>
            <w:hideMark/>
          </w:tcPr>
          <w:p w14:paraId="477FE65E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</w:tcPr>
          <w:p w14:paraId="10B5907F" w14:textId="30FD0809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07524A4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 балл за правильно выполненное </w:t>
            </w: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задание</w:t>
            </w:r>
          </w:p>
        </w:tc>
      </w:tr>
      <w:tr w:rsidR="00D233A4" w:rsidRPr="009B7383" w14:paraId="15604C1B" w14:textId="77777777" w:rsidTr="00DF47A9">
        <w:tc>
          <w:tcPr>
            <w:tcW w:w="959" w:type="dxa"/>
            <w:hideMark/>
          </w:tcPr>
          <w:p w14:paraId="564EBBA0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4252" w:type="dxa"/>
          </w:tcPr>
          <w:p w14:paraId="2580C164" w14:textId="762A0381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787F21E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796DFF1F" w14:textId="77777777" w:rsidTr="00DF47A9">
        <w:tc>
          <w:tcPr>
            <w:tcW w:w="959" w:type="dxa"/>
            <w:hideMark/>
          </w:tcPr>
          <w:p w14:paraId="2A546E2B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</w:tcPr>
          <w:p w14:paraId="0413309B" w14:textId="44D55B95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F3C5AA3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023BD3E9" w14:textId="77777777" w:rsidTr="00DF47A9">
        <w:tc>
          <w:tcPr>
            <w:tcW w:w="959" w:type="dxa"/>
            <w:hideMark/>
          </w:tcPr>
          <w:p w14:paraId="0BE13549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</w:tcPr>
          <w:p w14:paraId="59C5F015" w14:textId="48273660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998492C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1222244F" w14:textId="77777777" w:rsidTr="00DF47A9">
        <w:trPr>
          <w:trHeight w:val="258"/>
        </w:trPr>
        <w:tc>
          <w:tcPr>
            <w:tcW w:w="959" w:type="dxa"/>
            <w:hideMark/>
          </w:tcPr>
          <w:p w14:paraId="4C3D4A97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</w:tcPr>
          <w:p w14:paraId="66635E7E" w14:textId="235DD326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D2CFE3D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43E5F59D" w14:textId="77777777" w:rsidTr="00DF47A9">
        <w:tc>
          <w:tcPr>
            <w:tcW w:w="959" w:type="dxa"/>
            <w:hideMark/>
          </w:tcPr>
          <w:p w14:paraId="42D79C60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</w:tcPr>
          <w:p w14:paraId="6496F91F" w14:textId="617A1D36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EE009D5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2177D3F2" w14:textId="77777777" w:rsidTr="00DF47A9">
        <w:tc>
          <w:tcPr>
            <w:tcW w:w="959" w:type="dxa"/>
            <w:hideMark/>
          </w:tcPr>
          <w:p w14:paraId="680C5B94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</w:tcPr>
          <w:p w14:paraId="3D222AE9" w14:textId="24BF9A9A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2D506EE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  <w:tr w:rsidR="00D233A4" w:rsidRPr="009B7383" w14:paraId="64039750" w14:textId="77777777" w:rsidTr="00DF47A9">
        <w:trPr>
          <w:trHeight w:val="316"/>
        </w:trPr>
        <w:tc>
          <w:tcPr>
            <w:tcW w:w="959" w:type="dxa"/>
            <w:hideMark/>
          </w:tcPr>
          <w:p w14:paraId="0D0AAB95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</w:tcPr>
          <w:p w14:paraId="6D651D3C" w14:textId="659AD4B1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B1F8A25" w14:textId="77777777" w:rsidR="00D233A4" w:rsidRPr="009B7383" w:rsidRDefault="00D233A4" w:rsidP="00FB1315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балл за правильно выполненное задание</w:t>
            </w:r>
          </w:p>
        </w:tc>
      </w:tr>
    </w:tbl>
    <w:p w14:paraId="69207A89" w14:textId="77777777" w:rsidR="00DF47A9" w:rsidRPr="009B7383" w:rsidRDefault="00DF47A9" w:rsidP="00DF47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09D7BA" w14:textId="77777777" w:rsidR="00DF47A9" w:rsidRPr="009B7383" w:rsidRDefault="00DF47A9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7383">
        <w:rPr>
          <w:rFonts w:ascii="Times New Roman" w:hAnsi="Times New Roman" w:cs="Times New Roman"/>
          <w:i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14:paraId="7AA5BB01" w14:textId="6761F876" w:rsidR="00DF47A9" w:rsidRPr="009B7383" w:rsidRDefault="00DF47A9" w:rsidP="00DF47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B7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Теоретический этап экзамена включает </w:t>
      </w:r>
      <w:r w:rsidR="00FB1315" w:rsidRPr="009B7383">
        <w:rPr>
          <w:rFonts w:ascii="Times New Roman" w:eastAsia="Calibri" w:hAnsi="Times New Roman" w:cs="Times New Roman"/>
          <w:sz w:val="28"/>
          <w:szCs w:val="28"/>
          <w:lang w:eastAsia="ru-RU"/>
        </w:rPr>
        <w:t>50</w:t>
      </w:r>
      <w:r w:rsidRPr="009B7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заданий, охватывающие все предметы оценивания, и считается выполненным при правильном выполнении экзаменуемым </w:t>
      </w:r>
      <w:r w:rsidR="00FB1315" w:rsidRPr="009B7383">
        <w:rPr>
          <w:rFonts w:ascii="Times New Roman" w:eastAsia="Calibri" w:hAnsi="Times New Roman" w:cs="Times New Roman"/>
          <w:sz w:val="28"/>
          <w:szCs w:val="28"/>
          <w:lang w:eastAsia="ru-RU"/>
        </w:rPr>
        <w:t>42</w:t>
      </w:r>
      <w:r w:rsidRPr="009B73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заданий. </w:t>
      </w:r>
    </w:p>
    <w:p w14:paraId="43041DA8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4B30D926" w14:textId="77777777" w:rsidR="00993819" w:rsidRPr="009B7383" w:rsidRDefault="00993819" w:rsidP="00993819">
      <w:pPr>
        <w:pStyle w:val="Default"/>
        <w:rPr>
          <w:color w:val="auto"/>
          <w:lang w:eastAsia="ru-RU"/>
        </w:rPr>
      </w:pPr>
    </w:p>
    <w:p w14:paraId="0FF29F75" w14:textId="77777777" w:rsidR="00DF47A9" w:rsidRPr="009B7383" w:rsidRDefault="00DF47A9" w:rsidP="00DF47A9">
      <w:pPr>
        <w:pStyle w:val="Pa2"/>
        <w:jc w:val="both"/>
        <w:rPr>
          <w:b/>
          <w:sz w:val="28"/>
        </w:rPr>
      </w:pPr>
      <w:r w:rsidRPr="009B7383">
        <w:rPr>
          <w:b/>
          <w:sz w:val="28"/>
        </w:rPr>
        <w:t>12. Задания для практического этапа профессионального экзамена</w:t>
      </w:r>
    </w:p>
    <w:bookmarkEnd w:id="1"/>
    <w:bookmarkEnd w:id="2"/>
    <w:bookmarkEnd w:id="3"/>
    <w:bookmarkEnd w:id="4"/>
    <w:bookmarkEnd w:id="5"/>
    <w:bookmarkEnd w:id="6"/>
    <w:bookmarkEnd w:id="7"/>
    <w:bookmarkEnd w:id="8"/>
    <w:p w14:paraId="69DC14C8" w14:textId="77777777" w:rsidR="00DF47A9" w:rsidRPr="009B7383" w:rsidRDefault="00DF47A9" w:rsidP="00DF47A9">
      <w:pPr>
        <w:pStyle w:val="Pa2"/>
        <w:jc w:val="both"/>
        <w:rPr>
          <w:i/>
          <w:sz w:val="28"/>
        </w:rPr>
      </w:pPr>
      <w:r w:rsidRPr="009B7383">
        <w:rPr>
          <w:i/>
          <w:sz w:val="28"/>
        </w:rPr>
        <w:t xml:space="preserve">1. Задание на выполнение трудовых функций, трудовых действий в реальных или модельных условиях (задание №1): </w:t>
      </w:r>
    </w:p>
    <w:p w14:paraId="3B162F39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5D1E6D21" w14:textId="36C55738" w:rsidR="00DF47A9" w:rsidRPr="009B7383" w:rsidRDefault="00DF47A9" w:rsidP="001B5ACA">
      <w:pPr>
        <w:pStyle w:val="Pa2"/>
        <w:ind w:firstLine="567"/>
        <w:jc w:val="both"/>
        <w:rPr>
          <w:sz w:val="28"/>
        </w:rPr>
      </w:pPr>
      <w:r w:rsidRPr="009B7383">
        <w:rPr>
          <w:sz w:val="28"/>
        </w:rPr>
        <w:t xml:space="preserve">трудовая функция </w:t>
      </w:r>
      <w:r w:rsidR="001B5ACA" w:rsidRPr="009B7383">
        <w:rPr>
          <w:sz w:val="28"/>
        </w:rPr>
        <w:t>3.2.6: Мониторинг функционирования системы энергетического менеджмента строительной организации</w:t>
      </w:r>
      <w:r w:rsidRPr="009B7383">
        <w:rPr>
          <w:sz w:val="28"/>
        </w:rPr>
        <w:t xml:space="preserve">; </w:t>
      </w:r>
    </w:p>
    <w:p w14:paraId="734D7981" w14:textId="1E209B83" w:rsidR="00DF47A9" w:rsidRPr="009B7383" w:rsidRDefault="00DF47A9" w:rsidP="00DF47A9">
      <w:pPr>
        <w:pStyle w:val="Pa2"/>
        <w:ind w:firstLine="567"/>
        <w:jc w:val="both"/>
        <w:rPr>
          <w:sz w:val="28"/>
        </w:rPr>
      </w:pPr>
      <w:r w:rsidRPr="009B7383">
        <w:rPr>
          <w:sz w:val="28"/>
        </w:rPr>
        <w:t>трудовое действие (действия):</w:t>
      </w:r>
      <w:r w:rsidRPr="009B7383">
        <w:t xml:space="preserve"> </w:t>
      </w:r>
      <w:r w:rsidR="001B5ACA" w:rsidRPr="009B7383">
        <w:rPr>
          <w:sz w:val="28"/>
        </w:rPr>
        <w:t>Анализ результативности и эффективности реализации мероприятий по энергосбережению и повышению энергетической эффективности, отчетов о финансировании программы энергосбережения и повышения энергетической эффективности строительной организации, информации об объемах потребления энергетических ресурсов</w:t>
      </w:r>
    </w:p>
    <w:p w14:paraId="7E3B46FD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431F654D" w14:textId="510D4E8F" w:rsidR="00DF47A9" w:rsidRPr="009B7383" w:rsidRDefault="00DF47A9" w:rsidP="00DF4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t>Задание№1:</w:t>
      </w:r>
      <w:r w:rsidRPr="009B7383">
        <w:rPr>
          <w:rFonts w:ascii="Times New Roman" w:hAnsi="Times New Roman" w:cs="Times New Roman"/>
          <w:sz w:val="28"/>
        </w:rPr>
        <w:t xml:space="preserve"> В </w:t>
      </w:r>
      <w:proofErr w:type="gramStart"/>
      <w:r w:rsidRPr="009B7383">
        <w:rPr>
          <w:rFonts w:ascii="Times New Roman" w:hAnsi="Times New Roman" w:cs="Times New Roman"/>
          <w:sz w:val="28"/>
        </w:rPr>
        <w:t>задании</w:t>
      </w:r>
      <w:proofErr w:type="gramEnd"/>
      <w:r w:rsidRPr="009B7383">
        <w:rPr>
          <w:rFonts w:ascii="Times New Roman" w:hAnsi="Times New Roman" w:cs="Times New Roman"/>
          <w:sz w:val="28"/>
        </w:rPr>
        <w:t xml:space="preserve"> представлен комплект документов</w:t>
      </w:r>
      <w:r w:rsidR="001B5ACA" w:rsidRPr="009B7383">
        <w:rPr>
          <w:rFonts w:ascii="Times New Roman" w:hAnsi="Times New Roman" w:cs="Times New Roman"/>
          <w:sz w:val="28"/>
        </w:rPr>
        <w:t>,</w:t>
      </w:r>
      <w:r w:rsidRPr="009B7383">
        <w:rPr>
          <w:rFonts w:ascii="Times New Roman" w:hAnsi="Times New Roman" w:cs="Times New Roman"/>
          <w:sz w:val="28"/>
        </w:rPr>
        <w:t xml:space="preserve"> </w:t>
      </w:r>
      <w:r w:rsidR="001B5ACA" w:rsidRPr="009B7383">
        <w:rPr>
          <w:rFonts w:ascii="Times New Roman" w:hAnsi="Times New Roman" w:cs="Times New Roman"/>
          <w:sz w:val="28"/>
        </w:rPr>
        <w:t>содержащих отчет о реализации мероприятий по энергосбережению и повышению энергетической эффективности и информацию об объемах потребления энергетических ресурсов</w:t>
      </w:r>
      <w:r w:rsidRPr="009B7383">
        <w:rPr>
          <w:rFonts w:ascii="Times New Roman" w:hAnsi="Times New Roman" w:cs="Times New Roman"/>
          <w:sz w:val="28"/>
        </w:rPr>
        <w:t xml:space="preserve">. </w:t>
      </w:r>
    </w:p>
    <w:p w14:paraId="267E0B86" w14:textId="1C91BC4D" w:rsidR="00DF47A9" w:rsidRPr="009B7383" w:rsidRDefault="00DF47A9" w:rsidP="00DF4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B7383">
        <w:rPr>
          <w:rFonts w:ascii="Times New Roman" w:hAnsi="Times New Roman" w:cs="Times New Roman"/>
          <w:sz w:val="28"/>
        </w:rPr>
        <w:t>1. Укажите названия</w:t>
      </w:r>
      <w:r w:rsidR="001B5ACA" w:rsidRPr="009B7383">
        <w:rPr>
          <w:rFonts w:ascii="Times New Roman" w:hAnsi="Times New Roman" w:cs="Times New Roman"/>
          <w:sz w:val="28"/>
        </w:rPr>
        <w:t xml:space="preserve"> используемых энергетических ресурсов</w:t>
      </w:r>
      <w:r w:rsidRPr="009B7383">
        <w:rPr>
          <w:rFonts w:ascii="Times New Roman" w:hAnsi="Times New Roman" w:cs="Times New Roman"/>
          <w:sz w:val="28"/>
        </w:rPr>
        <w:t xml:space="preserve">. </w:t>
      </w:r>
    </w:p>
    <w:p w14:paraId="4C8CD145" w14:textId="6E5D30A9" w:rsidR="00DF47A9" w:rsidRPr="009B7383" w:rsidRDefault="001B5ACA" w:rsidP="00DF4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B7383">
        <w:rPr>
          <w:rFonts w:ascii="Times New Roman" w:hAnsi="Times New Roman" w:cs="Times New Roman"/>
          <w:sz w:val="28"/>
        </w:rPr>
        <w:t>2. Установите какие мероприятия ведут к сокращению потребления энергетических ресурсов</w:t>
      </w:r>
      <w:r w:rsidR="00DF47A9" w:rsidRPr="009B7383">
        <w:rPr>
          <w:rFonts w:ascii="Times New Roman" w:hAnsi="Times New Roman" w:cs="Times New Roman"/>
          <w:sz w:val="28"/>
        </w:rPr>
        <w:t xml:space="preserve">. </w:t>
      </w:r>
    </w:p>
    <w:p w14:paraId="16FD0013" w14:textId="77777777" w:rsidR="001B5ACA" w:rsidRPr="009B7383" w:rsidRDefault="00DF47A9" w:rsidP="00DF47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9B7383">
        <w:rPr>
          <w:rFonts w:ascii="Times New Roman" w:hAnsi="Times New Roman" w:cs="Times New Roman"/>
          <w:sz w:val="28"/>
        </w:rPr>
        <w:t xml:space="preserve">3. В </w:t>
      </w:r>
      <w:r w:rsidR="001B5ACA" w:rsidRPr="009B7383">
        <w:rPr>
          <w:rFonts w:ascii="Times New Roman" w:hAnsi="Times New Roman" w:cs="Times New Roman"/>
          <w:sz w:val="28"/>
        </w:rPr>
        <w:t xml:space="preserve">отчете указано, что в декабре месяце произошло увеличение потребления электрической энергии на освещение строительной площадки. </w:t>
      </w:r>
      <w:r w:rsidR="001B5ACA" w:rsidRPr="009B7383">
        <w:rPr>
          <w:rFonts w:ascii="Times New Roman" w:hAnsi="Times New Roman" w:cs="Times New Roman"/>
          <w:sz w:val="28"/>
        </w:rPr>
        <w:lastRenderedPageBreak/>
        <w:t>Аргументируйте ответ в соответствии с энергетической политикой о причинах роста расхода энергетических ресурсов.</w:t>
      </w:r>
    </w:p>
    <w:p w14:paraId="655F4A85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13BAAAC2" w14:textId="77777777" w:rsidR="00DF47A9" w:rsidRPr="009B7383" w:rsidRDefault="00DF47A9" w:rsidP="00DF47A9">
      <w:pPr>
        <w:pStyle w:val="Pa2"/>
        <w:ind w:firstLine="567"/>
        <w:jc w:val="both"/>
        <w:rPr>
          <w:sz w:val="28"/>
        </w:rPr>
      </w:pPr>
      <w:r w:rsidRPr="009B7383">
        <w:rPr>
          <w:i/>
          <w:sz w:val="28"/>
        </w:rPr>
        <w:t>Условия выполнения задания</w:t>
      </w:r>
      <w:r w:rsidRPr="009B7383">
        <w:rPr>
          <w:sz w:val="28"/>
        </w:rPr>
        <w:t xml:space="preserve">: Экзаменуемый получает задание на бумажном носителе и выполняет его самостоятельно. Допускается использование калькулятора. </w:t>
      </w:r>
    </w:p>
    <w:p w14:paraId="7B35912A" w14:textId="77777777" w:rsidR="00DF47A9" w:rsidRPr="009B7383" w:rsidRDefault="00DF47A9" w:rsidP="00DF47A9">
      <w:pPr>
        <w:pStyle w:val="Pa2"/>
        <w:ind w:firstLine="567"/>
        <w:jc w:val="both"/>
        <w:rPr>
          <w:sz w:val="28"/>
        </w:rPr>
      </w:pPr>
      <w:r w:rsidRPr="009B7383">
        <w:rPr>
          <w:i/>
          <w:sz w:val="28"/>
        </w:rPr>
        <w:t>Место выполнения задания</w:t>
      </w:r>
      <w:r w:rsidRPr="009B7383">
        <w:rPr>
          <w:sz w:val="28"/>
        </w:rPr>
        <w:t>: помещение, площадью не менее 20 м</w:t>
      </w:r>
      <w:r w:rsidRPr="009B7383">
        <w:rPr>
          <w:sz w:val="28"/>
          <w:vertAlign w:val="superscript"/>
        </w:rPr>
        <w:t>2</w:t>
      </w:r>
      <w:r w:rsidRPr="009B7383">
        <w:rPr>
          <w:sz w:val="28"/>
        </w:rPr>
        <w:t xml:space="preserve">, оборудованное: мультимедийным проектором, компьютером, письменным столом, стульями и др. </w:t>
      </w:r>
    </w:p>
    <w:p w14:paraId="510EFD68" w14:textId="77777777" w:rsidR="00DF47A9" w:rsidRPr="009B7383" w:rsidRDefault="00DF47A9" w:rsidP="00DF47A9">
      <w:pPr>
        <w:pStyle w:val="Pa2"/>
        <w:ind w:firstLine="567"/>
        <w:rPr>
          <w:sz w:val="28"/>
        </w:rPr>
      </w:pPr>
      <w:r w:rsidRPr="009B7383">
        <w:rPr>
          <w:i/>
          <w:sz w:val="28"/>
        </w:rPr>
        <w:t>Максимальное время выполнения задания</w:t>
      </w:r>
      <w:r w:rsidRPr="009B7383">
        <w:rPr>
          <w:sz w:val="28"/>
        </w:rPr>
        <w:t xml:space="preserve">: 1 час.  </w:t>
      </w:r>
    </w:p>
    <w:p w14:paraId="471C5014" w14:textId="77777777" w:rsidR="00DF47A9" w:rsidRPr="009B7383" w:rsidRDefault="00DF47A9" w:rsidP="00DF47A9">
      <w:pPr>
        <w:pStyle w:val="Pa2"/>
        <w:jc w:val="center"/>
      </w:pPr>
      <w:r w:rsidRPr="009B7383">
        <w:t>(мин./час.)</w:t>
      </w:r>
    </w:p>
    <w:p w14:paraId="2438EC2E" w14:textId="77777777" w:rsidR="00DF47A9" w:rsidRPr="009B7383" w:rsidRDefault="00DF47A9" w:rsidP="00DF47A9">
      <w:pPr>
        <w:pStyle w:val="Pa2"/>
        <w:ind w:firstLine="567"/>
        <w:jc w:val="both"/>
        <w:rPr>
          <w:i/>
          <w:sz w:val="28"/>
        </w:rPr>
      </w:pPr>
      <w:r w:rsidRPr="009B7383">
        <w:rPr>
          <w:i/>
          <w:sz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976"/>
        <w:gridCol w:w="3261"/>
      </w:tblGrid>
      <w:tr w:rsidR="00DF47A9" w:rsidRPr="009B7383" w14:paraId="6136F8DE" w14:textId="77777777" w:rsidTr="00DF47A9">
        <w:tc>
          <w:tcPr>
            <w:tcW w:w="3369" w:type="dxa"/>
          </w:tcPr>
          <w:p w14:paraId="36C95D2E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976" w:type="dxa"/>
          </w:tcPr>
          <w:p w14:paraId="66087797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261" w:type="dxa"/>
          </w:tcPr>
          <w:p w14:paraId="6DE0B970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DF47A9" w:rsidRPr="009B7383" w14:paraId="70C7F41D" w14:textId="77777777" w:rsidTr="00DF47A9">
        <w:trPr>
          <w:trHeight w:val="2129"/>
        </w:trPr>
        <w:tc>
          <w:tcPr>
            <w:tcW w:w="3369" w:type="dxa"/>
          </w:tcPr>
          <w:p w14:paraId="14F64E2B" w14:textId="65A4BBBA" w:rsidR="00DF47A9" w:rsidRPr="009B7383" w:rsidRDefault="001B5ACA" w:rsidP="00DF47A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</w:rPr>
              <w:t>Анализ результативности и эффективности реализации мероприятий по энергосбережению и повышению энергетической эффективности, отчетов о финансировании программы энергосбережения и повышения энергетической эффективности строительной организации, информации об объемах потребления энергетических ресурсов</w:t>
            </w:r>
          </w:p>
        </w:tc>
        <w:tc>
          <w:tcPr>
            <w:tcW w:w="2976" w:type="dxa"/>
          </w:tcPr>
          <w:p w14:paraId="48218237" w14:textId="1B35BCF6" w:rsidR="00DF47A9" w:rsidRPr="009B7383" w:rsidRDefault="001B5ACA" w:rsidP="00DF47A9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Отчетные документы о потреблении энергетических ресурсов</w:t>
            </w:r>
          </w:p>
        </w:tc>
        <w:tc>
          <w:tcPr>
            <w:tcW w:w="3261" w:type="dxa"/>
          </w:tcPr>
          <w:p w14:paraId="488D5378" w14:textId="77777777" w:rsidR="00DF47A9" w:rsidRPr="009B7383" w:rsidRDefault="00DF47A9" w:rsidP="00DF47A9">
            <w:pPr>
              <w:pStyle w:val="a7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7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Соответствие </w:t>
            </w: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модельному ответу.</w:t>
            </w:r>
            <w:r w:rsidRPr="009B738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14:paraId="41ECEE5A" w14:textId="77777777" w:rsidR="00DF47A9" w:rsidRPr="009B7383" w:rsidRDefault="00DF47A9" w:rsidP="00DF47A9">
      <w:pPr>
        <w:pStyle w:val="Default"/>
        <w:rPr>
          <w:color w:val="auto"/>
          <w:lang w:eastAsia="ru-RU"/>
        </w:rPr>
      </w:pPr>
    </w:p>
    <w:p w14:paraId="41CEA4D0" w14:textId="77777777" w:rsidR="00FB1315" w:rsidRPr="009B7383" w:rsidRDefault="00FB1315" w:rsidP="00DF47A9">
      <w:pPr>
        <w:pStyle w:val="Default"/>
        <w:rPr>
          <w:color w:val="auto"/>
          <w:lang w:eastAsia="ru-RU"/>
        </w:rPr>
      </w:pPr>
    </w:p>
    <w:p w14:paraId="3980C93D" w14:textId="77777777" w:rsidR="00DF47A9" w:rsidRPr="009B7383" w:rsidRDefault="00DF47A9" w:rsidP="00DF47A9">
      <w:pPr>
        <w:pStyle w:val="Pa2"/>
        <w:jc w:val="both"/>
        <w:rPr>
          <w:i/>
          <w:sz w:val="28"/>
        </w:rPr>
      </w:pPr>
      <w:r w:rsidRPr="009B7383">
        <w:rPr>
          <w:i/>
          <w:sz w:val="28"/>
        </w:rPr>
        <w:t xml:space="preserve">2. Задание на выполнение трудовых функций, трудовых действий в реальных или модельных условиях (задание №2): </w:t>
      </w:r>
    </w:p>
    <w:p w14:paraId="1CB4FB22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0BE60663" w14:textId="77777777" w:rsidR="008F56DE" w:rsidRPr="009B7383" w:rsidRDefault="00DF47A9" w:rsidP="00DF47A9">
      <w:pPr>
        <w:pStyle w:val="Pa2"/>
        <w:jc w:val="both"/>
        <w:rPr>
          <w:sz w:val="28"/>
        </w:rPr>
      </w:pPr>
      <w:r w:rsidRPr="009B7383">
        <w:rPr>
          <w:sz w:val="28"/>
        </w:rPr>
        <w:t xml:space="preserve">трудовая функция: </w:t>
      </w:r>
      <w:r w:rsidR="008F56DE" w:rsidRPr="009B7383">
        <w:rPr>
          <w:sz w:val="28"/>
        </w:rPr>
        <w:t xml:space="preserve">3.1.5. Проведение внутренних аудитов системы энергетического менеджмента строительной организации </w:t>
      </w:r>
    </w:p>
    <w:p w14:paraId="4389CF8A" w14:textId="77777777" w:rsidR="008F56DE" w:rsidRPr="009B7383" w:rsidRDefault="00DF47A9" w:rsidP="00DF47A9">
      <w:pPr>
        <w:pStyle w:val="Pa2"/>
        <w:jc w:val="both"/>
        <w:rPr>
          <w:sz w:val="28"/>
        </w:rPr>
      </w:pPr>
      <w:r w:rsidRPr="009B7383">
        <w:rPr>
          <w:sz w:val="28"/>
        </w:rPr>
        <w:t>трудовое действие (действия):</w:t>
      </w:r>
      <w:r w:rsidRPr="009B7383">
        <w:t xml:space="preserve"> </w:t>
      </w:r>
      <w:r w:rsidR="008F56DE" w:rsidRPr="009B7383">
        <w:rPr>
          <w:sz w:val="28"/>
        </w:rPr>
        <w:t xml:space="preserve">Организация и проведение внутреннего аудита системы энергетического менеджмента строительной организации </w:t>
      </w:r>
    </w:p>
    <w:p w14:paraId="0B927C1B" w14:textId="77777777" w:rsidR="008F56DE" w:rsidRPr="009B7383" w:rsidRDefault="008F56DE" w:rsidP="008F56DE">
      <w:pPr>
        <w:pStyle w:val="Default"/>
        <w:rPr>
          <w:color w:val="auto"/>
          <w:lang w:eastAsia="ru-RU"/>
        </w:rPr>
      </w:pPr>
    </w:p>
    <w:p w14:paraId="0CFDB89C" w14:textId="52FC00DE" w:rsidR="00DF47A9" w:rsidRPr="009B7383" w:rsidRDefault="00DF47A9" w:rsidP="008F56DE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 w:rsidRPr="009B7383">
        <w:rPr>
          <w:rFonts w:ascii="Times New Roman" w:hAnsi="Times New Roman" w:cs="Times New Roman"/>
          <w:b/>
          <w:sz w:val="28"/>
          <w:szCs w:val="24"/>
          <w:lang w:eastAsia="ru-RU"/>
        </w:rPr>
        <w:lastRenderedPageBreak/>
        <w:t>Задание №2.</w:t>
      </w:r>
      <w:r w:rsidRPr="009B7383">
        <w:rPr>
          <w:rFonts w:ascii="Times New Roman" w:hAnsi="Times New Roman" w:cs="Times New Roman"/>
          <w:sz w:val="28"/>
        </w:rPr>
        <w:t xml:space="preserve"> В задании представлен</w:t>
      </w:r>
      <w:r w:rsidR="008F56DE" w:rsidRPr="009B7383">
        <w:rPr>
          <w:rFonts w:ascii="Times New Roman" w:hAnsi="Times New Roman" w:cs="Times New Roman"/>
          <w:sz w:val="28"/>
        </w:rPr>
        <w:t>о описание строительной организации и потребляемых ею энергетических ресурсах. Составьте план проведения внутреннего энергетического аудита.</w:t>
      </w:r>
    </w:p>
    <w:p w14:paraId="1B317256" w14:textId="77777777" w:rsidR="008F56DE" w:rsidRPr="009B7383" w:rsidRDefault="008F56DE" w:rsidP="008F56DE">
      <w:pPr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</w:rPr>
      </w:pPr>
    </w:p>
    <w:p w14:paraId="7C9FFE34" w14:textId="77777777" w:rsidR="00DF47A9" w:rsidRPr="009B7383" w:rsidRDefault="00DF47A9" w:rsidP="00DF47A9">
      <w:pPr>
        <w:pStyle w:val="Pa2"/>
        <w:jc w:val="both"/>
        <w:rPr>
          <w:sz w:val="28"/>
        </w:rPr>
      </w:pPr>
      <w:r w:rsidRPr="009B7383">
        <w:rPr>
          <w:i/>
          <w:sz w:val="28"/>
        </w:rPr>
        <w:t>Условия выполнения задания</w:t>
      </w:r>
      <w:r w:rsidRPr="009B7383">
        <w:rPr>
          <w:sz w:val="28"/>
        </w:rPr>
        <w:t xml:space="preserve">: </w:t>
      </w:r>
    </w:p>
    <w:p w14:paraId="20E80050" w14:textId="77777777" w:rsidR="00DF47A9" w:rsidRPr="009B7383" w:rsidRDefault="00DF47A9" w:rsidP="00DF47A9">
      <w:pPr>
        <w:pStyle w:val="Pa2"/>
        <w:jc w:val="both"/>
        <w:rPr>
          <w:sz w:val="28"/>
        </w:rPr>
      </w:pPr>
      <w:r w:rsidRPr="009B7383">
        <w:rPr>
          <w:sz w:val="28"/>
        </w:rPr>
        <w:t xml:space="preserve">Экзаменуемый получает задание на бумажном носителе и выполняет его самостоятельно. Допускается использование экзаменуемым калькулятора и следующих нормативных документов: </w:t>
      </w:r>
    </w:p>
    <w:p w14:paraId="7F60B46E" w14:textId="77777777" w:rsidR="00DF47A9" w:rsidRPr="009B7383" w:rsidRDefault="00DF47A9" w:rsidP="00F7327A">
      <w:pPr>
        <w:pStyle w:val="Pa2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</w:rPr>
      </w:pPr>
      <w:r w:rsidRPr="009B7383">
        <w:rPr>
          <w:sz w:val="28"/>
        </w:rPr>
        <w:t>ГОСТ Р 21.1101-2013 Основные требования к проектной и рабочей документации;</w:t>
      </w:r>
    </w:p>
    <w:p w14:paraId="1957C897" w14:textId="77777777" w:rsidR="008F56DE" w:rsidRPr="009B7383" w:rsidRDefault="008F56DE" w:rsidP="008F56DE">
      <w:pPr>
        <w:pStyle w:val="Pa2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</w:rPr>
      </w:pPr>
      <w:r w:rsidRPr="009B7383">
        <w:rPr>
          <w:sz w:val="28"/>
        </w:rPr>
        <w:t>ГОСТ Р ИСО 50001-2012 Системы энергетического менеджмента. Требования и руководство по применению.</w:t>
      </w:r>
    </w:p>
    <w:p w14:paraId="57B7120F" w14:textId="77777777" w:rsidR="008F56DE" w:rsidRPr="009B7383" w:rsidRDefault="008F56DE" w:rsidP="008F56DE">
      <w:pPr>
        <w:pStyle w:val="Pa2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</w:rPr>
      </w:pPr>
      <w:r w:rsidRPr="009B7383">
        <w:rPr>
          <w:sz w:val="28"/>
        </w:rPr>
        <w:t>ГОСТ Р ИСО/МЭК 17021-2012 Оценка соответствия. Требования к органам, проводящим аудит и сертификацию систем менеджмента.</w:t>
      </w:r>
    </w:p>
    <w:p w14:paraId="253CB50C" w14:textId="77777777" w:rsidR="008F56DE" w:rsidRPr="009B7383" w:rsidRDefault="008F56DE" w:rsidP="008F56DE">
      <w:pPr>
        <w:pStyle w:val="Pa2"/>
        <w:numPr>
          <w:ilvl w:val="0"/>
          <w:numId w:val="36"/>
        </w:numPr>
        <w:tabs>
          <w:tab w:val="left" w:pos="993"/>
        </w:tabs>
        <w:ind w:left="0" w:firstLine="567"/>
        <w:jc w:val="both"/>
        <w:rPr>
          <w:sz w:val="28"/>
        </w:rPr>
      </w:pPr>
      <w:r w:rsidRPr="009B7383">
        <w:rPr>
          <w:sz w:val="28"/>
        </w:rPr>
        <w:t>ГОСТ Р ИСО 19011-2012 Руководящие указания по аудиту систем менеджмента</w:t>
      </w:r>
    </w:p>
    <w:p w14:paraId="02408896" w14:textId="77777777" w:rsidR="00DF47A9" w:rsidRPr="009B7383" w:rsidRDefault="00DF47A9" w:rsidP="00DF47A9">
      <w:pPr>
        <w:pStyle w:val="Pa2"/>
        <w:jc w:val="both"/>
        <w:rPr>
          <w:sz w:val="28"/>
        </w:rPr>
      </w:pPr>
      <w:r w:rsidRPr="009B7383">
        <w:rPr>
          <w:i/>
          <w:sz w:val="28"/>
        </w:rPr>
        <w:t>Место выполнения задания</w:t>
      </w:r>
      <w:r w:rsidRPr="009B7383">
        <w:rPr>
          <w:sz w:val="28"/>
        </w:rPr>
        <w:t>: помещение, площадью не менее 20 м</w:t>
      </w:r>
      <w:r w:rsidRPr="009B7383">
        <w:rPr>
          <w:sz w:val="28"/>
          <w:vertAlign w:val="superscript"/>
        </w:rPr>
        <w:t>2</w:t>
      </w:r>
      <w:r w:rsidRPr="009B7383">
        <w:rPr>
          <w:sz w:val="28"/>
        </w:rPr>
        <w:t xml:space="preserve">, оборудованное: мультимедийным проектором, компьютером, письменным столом, стульями и др. </w:t>
      </w:r>
    </w:p>
    <w:p w14:paraId="00C48856" w14:textId="77777777" w:rsidR="00DF47A9" w:rsidRPr="009B7383" w:rsidRDefault="00DF47A9" w:rsidP="00DF47A9">
      <w:pPr>
        <w:pStyle w:val="Pa2"/>
        <w:rPr>
          <w:sz w:val="28"/>
        </w:rPr>
      </w:pPr>
      <w:r w:rsidRPr="009B7383">
        <w:rPr>
          <w:i/>
          <w:sz w:val="28"/>
        </w:rPr>
        <w:t>Максимальное время выполнения задания:</w:t>
      </w:r>
      <w:r w:rsidRPr="009B7383">
        <w:rPr>
          <w:sz w:val="28"/>
        </w:rPr>
        <w:t xml:space="preserve"> 1 час. </w:t>
      </w:r>
    </w:p>
    <w:p w14:paraId="0EAEF44F" w14:textId="77777777" w:rsidR="00DF47A9" w:rsidRPr="009B7383" w:rsidRDefault="00DF47A9" w:rsidP="00DF47A9">
      <w:pPr>
        <w:pStyle w:val="Pa2"/>
        <w:jc w:val="both"/>
        <w:rPr>
          <w:i/>
        </w:rPr>
      </w:pPr>
      <w:r w:rsidRPr="009B7383">
        <w:rPr>
          <w:i/>
          <w:sz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402"/>
      </w:tblGrid>
      <w:tr w:rsidR="00DF47A9" w:rsidRPr="009B7383" w14:paraId="5355643B" w14:textId="77777777" w:rsidTr="00DF47A9">
        <w:tc>
          <w:tcPr>
            <w:tcW w:w="3369" w:type="dxa"/>
          </w:tcPr>
          <w:p w14:paraId="68DF337D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835" w:type="dxa"/>
          </w:tcPr>
          <w:p w14:paraId="55C72359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402" w:type="dxa"/>
          </w:tcPr>
          <w:p w14:paraId="53A3F0B0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DF47A9" w:rsidRPr="009B7383" w14:paraId="3C56C58A" w14:textId="77777777" w:rsidTr="00DF47A9">
        <w:trPr>
          <w:trHeight w:val="983"/>
        </w:trPr>
        <w:tc>
          <w:tcPr>
            <w:tcW w:w="3369" w:type="dxa"/>
          </w:tcPr>
          <w:p w14:paraId="0DF3128A" w14:textId="55FAE8A5" w:rsidR="00DF47A9" w:rsidRPr="009B7383" w:rsidRDefault="00DF47A9" w:rsidP="00DF47A9">
            <w:pPr>
              <w:pStyle w:val="a7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Способность осуществлять </w:t>
            </w:r>
            <w:r w:rsidR="008F56DE" w:rsidRPr="009B7383">
              <w:rPr>
                <w:rFonts w:ascii="Times New Roman" w:hAnsi="Times New Roman" w:cs="Times New Roman"/>
                <w:sz w:val="28"/>
                <w:szCs w:val="24"/>
              </w:rPr>
              <w:t>организации и проведение внутреннего аудита системы энергетического менеджмента строительной организации</w:t>
            </w:r>
          </w:p>
        </w:tc>
        <w:tc>
          <w:tcPr>
            <w:tcW w:w="2835" w:type="dxa"/>
          </w:tcPr>
          <w:p w14:paraId="411AE936" w14:textId="5E1381D3" w:rsidR="00DF47A9" w:rsidRPr="009B7383" w:rsidRDefault="008F56DE" w:rsidP="00DF47A9">
            <w:pPr>
              <w:pStyle w:val="a7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Программа 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внутреннего аудита системы энергетического менеджмента строительной организации</w:t>
            </w:r>
          </w:p>
        </w:tc>
        <w:tc>
          <w:tcPr>
            <w:tcW w:w="3402" w:type="dxa"/>
          </w:tcPr>
          <w:p w14:paraId="1B8E476C" w14:textId="1A31A52C" w:rsidR="008E756B" w:rsidRPr="009B7383" w:rsidRDefault="008F56DE" w:rsidP="00EB0FAC">
            <w:pPr>
              <w:pStyle w:val="Default"/>
              <w:tabs>
                <w:tab w:val="left" w:pos="459"/>
              </w:tabs>
              <w:ind w:left="33"/>
              <w:jc w:val="both"/>
              <w:rPr>
                <w:color w:val="auto"/>
                <w:lang w:eastAsia="ru-RU"/>
              </w:rPr>
            </w:pPr>
            <w:r w:rsidRPr="009B7383">
              <w:rPr>
                <w:color w:val="auto"/>
                <w:sz w:val="28"/>
                <w:lang w:eastAsia="ru-RU"/>
              </w:rPr>
              <w:t>Соответствие модельному ответу.</w:t>
            </w:r>
          </w:p>
        </w:tc>
      </w:tr>
    </w:tbl>
    <w:p w14:paraId="67E507A9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5863D801" w14:textId="77777777" w:rsidR="00DF47A9" w:rsidRPr="009B7383" w:rsidRDefault="00DF47A9" w:rsidP="00DF47A9">
      <w:pPr>
        <w:pStyle w:val="Pa2"/>
        <w:jc w:val="both"/>
        <w:rPr>
          <w:i/>
          <w:sz w:val="28"/>
        </w:rPr>
      </w:pPr>
      <w:r w:rsidRPr="009B7383">
        <w:rPr>
          <w:i/>
          <w:sz w:val="28"/>
        </w:rPr>
        <w:t xml:space="preserve">3. Задание для оформления и защиты портфолио (задание №3): </w:t>
      </w:r>
    </w:p>
    <w:p w14:paraId="096270A3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30F2914E" w14:textId="4CE85456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трудовая функция: 3.1.3.  Разработка целей, задач и программы энергосбережения и повышения энергетической эффективности строительной организации.</w:t>
      </w:r>
    </w:p>
    <w:p w14:paraId="64BD2557" w14:textId="2BD1E98D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трудовое действие: Технико-экономическое обоснование реализации мероприятий по энергосбережению и повышению энергетической эффективности в строительной организации</w:t>
      </w:r>
    </w:p>
    <w:p w14:paraId="474E69CD" w14:textId="1F8E2944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 xml:space="preserve">трудовое действие: Формирование перечня приоритетных мероприятий по энергосбережению и повышению энергетической эффективности, </w:t>
      </w:r>
      <w:r w:rsidRPr="009B7383">
        <w:rPr>
          <w:rFonts w:ascii="Times New Roman" w:hAnsi="Times New Roman" w:cs="Times New Roman"/>
          <w:sz w:val="28"/>
          <w:szCs w:val="28"/>
        </w:rPr>
        <w:lastRenderedPageBreak/>
        <w:t>направленных на достижение энергетических целей и задач строительной организации</w:t>
      </w:r>
    </w:p>
    <w:p w14:paraId="263DA63B" w14:textId="77777777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993B9E" w14:textId="421CE7AA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трудовая функция: 3.1.4.    Разработка документации системы энергетического менеджмента строительной организации</w:t>
      </w:r>
    </w:p>
    <w:p w14:paraId="3390E1EF" w14:textId="6FB57674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трудовое действие: Разработка, организация согласования и утверждения организационно-распорядительных документов строительной организации в области энергетического менеджмента</w:t>
      </w:r>
    </w:p>
    <w:p w14:paraId="583856E1" w14:textId="77777777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DFCBD7" w14:textId="4EC71885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трудовая функция: 3.1.5.  Проведение внутренних аудитов системы энергетического менеджмента строительной организации</w:t>
      </w:r>
    </w:p>
    <w:p w14:paraId="269BE481" w14:textId="7CAC0E81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трудовое действие: Формирование графика и программы внутреннего аудита системы энергетического менеджмента строительной организации</w:t>
      </w:r>
    </w:p>
    <w:p w14:paraId="4599E3D5" w14:textId="72E2AA4C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трудовое действие: Организация и проведение внутреннего аудита системы энергетического менеджмента строительной организации</w:t>
      </w:r>
    </w:p>
    <w:p w14:paraId="3BC63A58" w14:textId="77777777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B92540" w14:textId="7A9F808F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трудовая функция: 3.2.1.  Формирование проекта энергетической политики строительной организации</w:t>
      </w:r>
    </w:p>
    <w:p w14:paraId="5FD6D593" w14:textId="5F34425C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7383">
        <w:rPr>
          <w:rFonts w:ascii="Times New Roman" w:hAnsi="Times New Roman" w:cs="Times New Roman"/>
          <w:sz w:val="28"/>
          <w:szCs w:val="28"/>
        </w:rPr>
        <w:t>трудовое действие: Определение системы индикаторов (показателей) энергетической эффективности строительной организации, внедрение системы индикаторов (показателей) в практику строительной организации</w:t>
      </w:r>
    </w:p>
    <w:p w14:paraId="73CDE9D6" w14:textId="77777777" w:rsidR="004C3258" w:rsidRPr="009B7383" w:rsidRDefault="004C3258" w:rsidP="004C32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90BCF0" w14:textId="77777777" w:rsidR="004C3258" w:rsidRPr="009B7383" w:rsidRDefault="004C3258" w:rsidP="004C3258">
      <w:pPr>
        <w:pStyle w:val="Default"/>
        <w:rPr>
          <w:color w:val="auto"/>
          <w:lang w:eastAsia="ru-RU"/>
        </w:rPr>
      </w:pPr>
    </w:p>
    <w:p w14:paraId="6DDE10DF" w14:textId="2D2B7A42" w:rsidR="00DF47A9" w:rsidRPr="009B7383" w:rsidRDefault="00DF47A9" w:rsidP="00DF47A9">
      <w:pPr>
        <w:pStyle w:val="Pa2"/>
        <w:jc w:val="both"/>
        <w:rPr>
          <w:sz w:val="28"/>
        </w:rPr>
      </w:pPr>
      <w:r w:rsidRPr="009B7383">
        <w:rPr>
          <w:b/>
          <w:sz w:val="28"/>
        </w:rPr>
        <w:t>Задание №3:</w:t>
      </w:r>
      <w:r w:rsidRPr="009B7383">
        <w:rPr>
          <w:sz w:val="28"/>
        </w:rPr>
        <w:t xml:space="preserve"> </w:t>
      </w:r>
      <w:r w:rsidR="005B1FD6" w:rsidRPr="009B7383">
        <w:rPr>
          <w:sz w:val="28"/>
        </w:rPr>
        <w:t>Экзаменуемому н</w:t>
      </w:r>
      <w:r w:rsidRPr="009B7383">
        <w:rPr>
          <w:sz w:val="28"/>
        </w:rPr>
        <w:t xml:space="preserve">еобходимо оформить и представить к защите портфолио, состоящее из документов, демонстрирующих способность экзаменуемого организовывать </w:t>
      </w:r>
      <w:r w:rsidR="004C3258" w:rsidRPr="009B7383">
        <w:rPr>
          <w:sz w:val="28"/>
        </w:rPr>
        <w:t xml:space="preserve">разработку </w:t>
      </w:r>
      <w:r w:rsidR="004C3258" w:rsidRPr="009B7383">
        <w:rPr>
          <w:sz w:val="28"/>
          <w:szCs w:val="28"/>
        </w:rPr>
        <w:t>программы энергосбережения и повышения энергетической эффективности строительной организации</w:t>
      </w:r>
      <w:r w:rsidR="004C3258" w:rsidRPr="009B7383">
        <w:rPr>
          <w:sz w:val="28"/>
        </w:rPr>
        <w:t xml:space="preserve"> </w:t>
      </w:r>
      <w:r w:rsidRPr="009B7383">
        <w:rPr>
          <w:sz w:val="28"/>
        </w:rPr>
        <w:t>на участке строительства (объектах капитального строительства)</w:t>
      </w:r>
      <w:r w:rsidR="004C3258" w:rsidRPr="009B7383">
        <w:rPr>
          <w:sz w:val="28"/>
        </w:rPr>
        <w:t xml:space="preserve"> и ее реализовывать</w:t>
      </w:r>
      <w:r w:rsidRPr="009B7383">
        <w:rPr>
          <w:sz w:val="28"/>
        </w:rPr>
        <w:t>.</w:t>
      </w:r>
    </w:p>
    <w:p w14:paraId="7B3A3B83" w14:textId="77777777" w:rsidR="00DF47A9" w:rsidRPr="009B7383" w:rsidRDefault="00DF47A9" w:rsidP="00DF47A9">
      <w:pPr>
        <w:rPr>
          <w:rFonts w:ascii="Times New Roman" w:hAnsi="Times New Roman" w:cs="Times New Roman"/>
          <w:lang w:eastAsia="ru-RU"/>
        </w:rPr>
      </w:pPr>
    </w:p>
    <w:p w14:paraId="0409FE37" w14:textId="77777777" w:rsidR="00DF47A9" w:rsidRPr="009B7383" w:rsidRDefault="00DF47A9" w:rsidP="00DF47A9">
      <w:pPr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i/>
          <w:sz w:val="28"/>
          <w:szCs w:val="24"/>
          <w:lang w:eastAsia="ru-RU"/>
        </w:rPr>
        <w:t>Требования к структуре и оформлению портфолио:</w:t>
      </w:r>
    </w:p>
    <w:p w14:paraId="0E6A2D92" w14:textId="77777777" w:rsidR="00DF47A9" w:rsidRPr="009B7383" w:rsidRDefault="00DF47A9" w:rsidP="00DF47A9">
      <w:pPr>
        <w:pStyle w:val="Pa2"/>
        <w:jc w:val="both"/>
        <w:rPr>
          <w:sz w:val="28"/>
        </w:rPr>
      </w:pPr>
      <w:r w:rsidRPr="009B7383">
        <w:rPr>
          <w:sz w:val="28"/>
        </w:rPr>
        <w:t>В состав портфолио должны входить следующие документы:</w:t>
      </w:r>
    </w:p>
    <w:p w14:paraId="1A62E640" w14:textId="2668AC91" w:rsidR="00DF47A9" w:rsidRPr="009B7383" w:rsidRDefault="00DF47A9" w:rsidP="004C3258">
      <w:pPr>
        <w:pStyle w:val="a7"/>
        <w:numPr>
          <w:ilvl w:val="0"/>
          <w:numId w:val="29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заверенная руководителем или уполномоченным представителем организации-работодателя и утвержденная ранее </w:t>
      </w:r>
      <w:r w:rsidR="00033295" w:rsidRPr="009B7383">
        <w:rPr>
          <w:rFonts w:ascii="Times New Roman" w:hAnsi="Times New Roman" w:cs="Times New Roman"/>
          <w:sz w:val="28"/>
          <w:szCs w:val="24"/>
          <w:lang w:eastAsia="ru-RU"/>
        </w:rPr>
        <w:t>экзаменуемым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копия </w:t>
      </w:r>
      <w:r w:rsidR="004C3258" w:rsidRPr="009B7383">
        <w:rPr>
          <w:rFonts w:ascii="Times New Roman" w:hAnsi="Times New Roman" w:cs="Times New Roman"/>
          <w:sz w:val="28"/>
          <w:szCs w:val="24"/>
          <w:lang w:eastAsia="ru-RU"/>
        </w:rPr>
        <w:t>программы энергосбережения и повышения энергетической эффективности строительной организации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(на бумажном носителе);</w:t>
      </w:r>
    </w:p>
    <w:p w14:paraId="5F27DF2B" w14:textId="3C115EB0" w:rsidR="00DF47A9" w:rsidRPr="009B7383" w:rsidRDefault="00DF47A9" w:rsidP="004C3258">
      <w:pPr>
        <w:pStyle w:val="a7"/>
        <w:numPr>
          <w:ilvl w:val="0"/>
          <w:numId w:val="29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заверенная руководителем или уполномоченным представителем организации-работодателя копия </w:t>
      </w:r>
      <w:r w:rsidR="004C3258"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утвержденной системы энергетического менеджмента строительной организации 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(на бумажном носителе);</w:t>
      </w:r>
    </w:p>
    <w:p w14:paraId="17A95E1F" w14:textId="55BD95EB" w:rsidR="00DF47A9" w:rsidRPr="009B7383" w:rsidRDefault="00DF47A9" w:rsidP="004C3258">
      <w:pPr>
        <w:pStyle w:val="a7"/>
        <w:numPr>
          <w:ilvl w:val="0"/>
          <w:numId w:val="29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мультимедийная презентация, отражающая основное содержание разделов представляемого </w:t>
      </w:r>
      <w:r w:rsidR="004C3258"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программы энергосбережения и повышения энергетической </w:t>
      </w:r>
      <w:r w:rsidR="004C3258" w:rsidRPr="009B7383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эффективности строительной организации 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(п.1) и </w:t>
      </w:r>
      <w:r w:rsidR="004C3258" w:rsidRPr="009B7383">
        <w:rPr>
          <w:rFonts w:ascii="Times New Roman" w:hAnsi="Times New Roman" w:cs="Times New Roman"/>
          <w:sz w:val="28"/>
          <w:szCs w:val="24"/>
          <w:lang w:eastAsia="ru-RU"/>
        </w:rPr>
        <w:t>системы энергетического менеджмента строительной организации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(п.2) (в электронном виде). </w:t>
      </w:r>
    </w:p>
    <w:p w14:paraId="578C9B82" w14:textId="77777777" w:rsidR="00DF47A9" w:rsidRPr="009B7383" w:rsidRDefault="00DF47A9" w:rsidP="00DF47A9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7383">
        <w:rPr>
          <w:rFonts w:ascii="Times New Roman" w:hAnsi="Times New Roman" w:cs="Times New Roman"/>
          <w:sz w:val="24"/>
          <w:szCs w:val="24"/>
          <w:lang w:eastAsia="ru-RU"/>
        </w:rPr>
        <w:t>* при условии большого объема документов полного комплекта исполнительной документации</w:t>
      </w:r>
    </w:p>
    <w:p w14:paraId="4836B8AC" w14:textId="77777777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i/>
          <w:sz w:val="28"/>
          <w:szCs w:val="24"/>
          <w:lang w:eastAsia="ru-RU"/>
        </w:rPr>
        <w:t>Требования к оформлению презентации:</w:t>
      </w:r>
    </w:p>
    <w:p w14:paraId="76576E48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презентация должна быть оформлена в формате .</w:t>
      </w:r>
      <w:proofErr w:type="spellStart"/>
      <w:r w:rsidRPr="009B7383">
        <w:rPr>
          <w:rFonts w:ascii="Times New Roman" w:hAnsi="Times New Roman" w:cs="Times New Roman"/>
          <w:sz w:val="28"/>
          <w:szCs w:val="24"/>
          <w:lang w:val="en-US" w:eastAsia="ru-RU"/>
        </w:rPr>
        <w:t>ppt</w:t>
      </w:r>
      <w:proofErr w:type="spellEnd"/>
      <w:r w:rsidRPr="009B7383">
        <w:rPr>
          <w:rFonts w:ascii="Times New Roman" w:hAnsi="Times New Roman" w:cs="Times New Roman"/>
          <w:sz w:val="28"/>
          <w:szCs w:val="24"/>
          <w:lang w:eastAsia="ru-RU"/>
        </w:rPr>
        <w:t>/.</w:t>
      </w:r>
      <w:proofErr w:type="spellStart"/>
      <w:r w:rsidRPr="009B7383">
        <w:rPr>
          <w:rFonts w:ascii="Times New Roman" w:hAnsi="Times New Roman" w:cs="Times New Roman"/>
          <w:sz w:val="28"/>
          <w:szCs w:val="24"/>
          <w:lang w:val="en-US" w:eastAsia="ru-RU"/>
        </w:rPr>
        <w:t>pptx</w:t>
      </w:r>
      <w:proofErr w:type="spellEnd"/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(MS </w:t>
      </w:r>
      <w:proofErr w:type="spellStart"/>
      <w:r w:rsidRPr="009B7383">
        <w:rPr>
          <w:rFonts w:ascii="Times New Roman" w:hAnsi="Times New Roman" w:cs="Times New Roman"/>
          <w:sz w:val="28"/>
          <w:szCs w:val="24"/>
          <w:lang w:eastAsia="ru-RU"/>
        </w:rPr>
        <w:t>PowerPoint</w:t>
      </w:r>
      <w:proofErr w:type="spellEnd"/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), рекомендуемое количество слайдов - от 10 до 20; </w:t>
      </w:r>
    </w:p>
    <w:p w14:paraId="132EAB28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соотношение текста и наглядных схем, рисунков в каждом слайде - 40% к 60%;</w:t>
      </w:r>
    </w:p>
    <w:p w14:paraId="0068DFB2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каждый слайд должен иметь название и номер;</w:t>
      </w:r>
    </w:p>
    <w:p w14:paraId="525A720D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шрифт основного текста – не менее 18;</w:t>
      </w:r>
    </w:p>
    <w:p w14:paraId="72D63403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первый слайд должен содержать название презентации, ФИО автора, должность, наименование организации;</w:t>
      </w:r>
    </w:p>
    <w:p w14:paraId="1E9656C5" w14:textId="17161BE3" w:rsidR="00DF47A9" w:rsidRPr="009B7383" w:rsidRDefault="00DF47A9" w:rsidP="00C6212E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рекомендуемое название презентации: «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Программа энергосбережения и повышения энергетической эффективности (указать наименование объекта строительной организации) и ее система энергетического менеджмента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».</w:t>
      </w:r>
    </w:p>
    <w:p w14:paraId="088B8AD4" w14:textId="77777777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6C599086" w14:textId="77777777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i/>
          <w:sz w:val="28"/>
          <w:szCs w:val="24"/>
          <w:lang w:eastAsia="ru-RU"/>
        </w:rPr>
        <w:t>Порядок защиты портфолио:</w:t>
      </w:r>
    </w:p>
    <w:p w14:paraId="430A56A5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защита портфолио представляет собой устный доклад </w:t>
      </w:r>
      <w:r w:rsidR="00776847" w:rsidRPr="009B7383">
        <w:rPr>
          <w:rFonts w:ascii="Times New Roman" w:hAnsi="Times New Roman" w:cs="Times New Roman"/>
          <w:sz w:val="28"/>
          <w:szCs w:val="24"/>
          <w:lang w:eastAsia="ru-RU"/>
        </w:rPr>
        <w:t>экзаменуемого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с использованием подготовленной заранее мультимедийной презентации;</w:t>
      </w:r>
    </w:p>
    <w:p w14:paraId="7EAADC6B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доклад </w:t>
      </w:r>
      <w:r w:rsidR="00776847" w:rsidRPr="009B7383">
        <w:rPr>
          <w:rFonts w:ascii="Times New Roman" w:hAnsi="Times New Roman" w:cs="Times New Roman"/>
          <w:sz w:val="28"/>
          <w:szCs w:val="24"/>
          <w:lang w:eastAsia="ru-RU"/>
        </w:rPr>
        <w:t>экзаменуемого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должен занимать не более 10-15 минут;</w:t>
      </w:r>
    </w:p>
    <w:p w14:paraId="7BD6E4F6" w14:textId="77777777" w:rsidR="00DF47A9" w:rsidRPr="009B7383" w:rsidRDefault="00DF47A9" w:rsidP="00F7327A">
      <w:pPr>
        <w:pStyle w:val="a7"/>
        <w:numPr>
          <w:ilvl w:val="0"/>
          <w:numId w:val="30"/>
        </w:numPr>
        <w:tabs>
          <w:tab w:val="left" w:pos="426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по завершении доклада экспертная комиссия проводит собеседование с </w:t>
      </w:r>
      <w:r w:rsidR="00776847" w:rsidRPr="009B7383">
        <w:rPr>
          <w:rFonts w:ascii="Times New Roman" w:hAnsi="Times New Roman" w:cs="Times New Roman"/>
          <w:sz w:val="28"/>
          <w:szCs w:val="24"/>
          <w:lang w:eastAsia="ru-RU"/>
        </w:rPr>
        <w:t>экзаменуемым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по материалам, представленным в портфолио. </w:t>
      </w:r>
    </w:p>
    <w:p w14:paraId="7E1AA760" w14:textId="77777777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</w:p>
    <w:p w14:paraId="5F94115F" w14:textId="77777777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i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i/>
          <w:sz w:val="28"/>
          <w:szCs w:val="24"/>
          <w:lang w:eastAsia="ru-RU"/>
        </w:rPr>
        <w:t>Типовые вопросы для собеседования по материалам портфолио:</w:t>
      </w:r>
    </w:p>
    <w:p w14:paraId="4E6B6152" w14:textId="5B080324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Вопрос №1. Какие основные нормативные и методические документы регламентируют структуру и содержание 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системы энергетического менеджмента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?</w:t>
      </w:r>
    </w:p>
    <w:p w14:paraId="68F154CD" w14:textId="76630936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Вопрос №3. Каким образом 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строительная компания реализует программу энергосбережения и повышения энергетической эффективности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? </w:t>
      </w:r>
    </w:p>
    <w:p w14:paraId="0D4F2D78" w14:textId="4DABE2F2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>Вопрос №4. В каком объеме (полном или неполном) был разработан представленн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ая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 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программа энергосбережения и повышения энергетической эффективности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? </w:t>
      </w:r>
    </w:p>
    <w:p w14:paraId="319004C6" w14:textId="652C59EA" w:rsidR="00DF47A9" w:rsidRPr="009B7383" w:rsidRDefault="00DF47A9" w:rsidP="00C6212E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Вопрос №5. Что проверяется лицом, осуществляющее 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внутренний аудит системы энергетического менеджмента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?</w:t>
      </w:r>
    </w:p>
    <w:p w14:paraId="7D13F1E6" w14:textId="1CEA172C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Вопрос №6. Какие функции выполняет лицо, осуществляющее 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энергетический менеджмент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 xml:space="preserve">? </w:t>
      </w:r>
    </w:p>
    <w:p w14:paraId="0133F9D2" w14:textId="62C7D1D7" w:rsidR="00DF47A9" w:rsidRPr="009B7383" w:rsidRDefault="00DF47A9" w:rsidP="00DF47A9">
      <w:pPr>
        <w:pStyle w:val="a7"/>
        <w:tabs>
          <w:tab w:val="left" w:pos="426"/>
        </w:tabs>
        <w:ind w:left="0"/>
        <w:jc w:val="both"/>
        <w:rPr>
          <w:rFonts w:ascii="Times New Roman" w:hAnsi="Times New Roman" w:cs="Times New Roman"/>
          <w:sz w:val="28"/>
          <w:szCs w:val="24"/>
          <w:lang w:eastAsia="ru-RU"/>
        </w:rPr>
      </w:pPr>
      <w:r w:rsidRPr="009B7383">
        <w:rPr>
          <w:rFonts w:ascii="Times New Roman" w:hAnsi="Times New Roman" w:cs="Times New Roman"/>
          <w:sz w:val="28"/>
          <w:szCs w:val="24"/>
          <w:lang w:eastAsia="ru-RU"/>
        </w:rPr>
        <w:lastRenderedPageBreak/>
        <w:t xml:space="preserve">Вопрос №7. Какими нормативными и методическими документами регламентируется состав и порядок ведения исполнительной документации при </w:t>
      </w:r>
      <w:r w:rsidR="00C6212E" w:rsidRPr="009B7383">
        <w:rPr>
          <w:rFonts w:ascii="Times New Roman" w:hAnsi="Times New Roman" w:cs="Times New Roman"/>
          <w:sz w:val="28"/>
          <w:szCs w:val="24"/>
          <w:lang w:eastAsia="ru-RU"/>
        </w:rPr>
        <w:t>реализации системы энергетического менеджмента</w:t>
      </w:r>
      <w:r w:rsidRPr="009B7383">
        <w:rPr>
          <w:rFonts w:ascii="Times New Roman" w:hAnsi="Times New Roman" w:cs="Times New Roman"/>
          <w:sz w:val="28"/>
          <w:szCs w:val="24"/>
          <w:lang w:eastAsia="ru-RU"/>
        </w:rPr>
        <w:t>?</w:t>
      </w:r>
    </w:p>
    <w:p w14:paraId="4203AB1B" w14:textId="77777777" w:rsidR="00DF47A9" w:rsidRPr="009B7383" w:rsidRDefault="00DF47A9" w:rsidP="00DF47A9">
      <w:pPr>
        <w:pStyle w:val="Pa2"/>
        <w:ind w:firstLine="567"/>
        <w:jc w:val="both"/>
        <w:rPr>
          <w:i/>
          <w:sz w:val="28"/>
        </w:rPr>
      </w:pPr>
      <w:r w:rsidRPr="009B7383">
        <w:rPr>
          <w:i/>
          <w:sz w:val="28"/>
        </w:rPr>
        <w:t xml:space="preserve">Критерии оценки: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79"/>
        <w:gridCol w:w="3025"/>
        <w:gridCol w:w="3402"/>
      </w:tblGrid>
      <w:tr w:rsidR="009B7383" w:rsidRPr="009B7383" w14:paraId="5042CCE8" w14:textId="77777777" w:rsidTr="00DF47A9">
        <w:tc>
          <w:tcPr>
            <w:tcW w:w="3179" w:type="dxa"/>
          </w:tcPr>
          <w:p w14:paraId="21C7FF08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3025" w:type="dxa"/>
          </w:tcPr>
          <w:p w14:paraId="108F9B25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402" w:type="dxa"/>
          </w:tcPr>
          <w:p w14:paraId="703F879F" w14:textId="77777777" w:rsidR="00DF47A9" w:rsidRPr="009B7383" w:rsidRDefault="00DF47A9" w:rsidP="00DF47A9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9B7383" w:rsidRPr="009B7383" w14:paraId="15F707E7" w14:textId="77777777" w:rsidTr="00DF47A9">
        <w:tc>
          <w:tcPr>
            <w:tcW w:w="9606" w:type="dxa"/>
            <w:gridSpan w:val="3"/>
          </w:tcPr>
          <w:p w14:paraId="2DBBBAB9" w14:textId="218B3070" w:rsidR="00DF47A9" w:rsidRPr="009B7383" w:rsidRDefault="004C3258" w:rsidP="004C3258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Портфолио </w:t>
            </w:r>
          </w:p>
        </w:tc>
      </w:tr>
      <w:tr w:rsidR="009B7383" w:rsidRPr="009B7383" w14:paraId="1781F81B" w14:textId="77777777" w:rsidTr="00DF47A9">
        <w:trPr>
          <w:trHeight w:val="273"/>
        </w:trPr>
        <w:tc>
          <w:tcPr>
            <w:tcW w:w="3179" w:type="dxa"/>
          </w:tcPr>
          <w:p w14:paraId="40F6E157" w14:textId="321A67F7" w:rsidR="00DF47A9" w:rsidRPr="009B7383" w:rsidRDefault="00DF47A9" w:rsidP="00C6212E">
            <w:pP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1. Способность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разрабатывать программу энергосбережения и повышения энергетической эффективности</w:t>
            </w:r>
          </w:p>
        </w:tc>
        <w:tc>
          <w:tcPr>
            <w:tcW w:w="3025" w:type="dxa"/>
          </w:tcPr>
          <w:p w14:paraId="5A2F97D4" w14:textId="6364DAD1" w:rsidR="00DF47A9" w:rsidRPr="009B7383" w:rsidRDefault="00DF47A9" w:rsidP="00DF47A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. Программа энергосбережения и повышения энергетической эффективности</w:t>
            </w:r>
          </w:p>
          <w:p w14:paraId="6EE075F5" w14:textId="77777777" w:rsidR="00DF47A9" w:rsidRPr="009B7383" w:rsidRDefault="00DF47A9" w:rsidP="00DF47A9">
            <w:pPr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F370B73" w14:textId="77777777" w:rsidR="00C6212E" w:rsidRPr="009B7383" w:rsidRDefault="00DF47A9" w:rsidP="00C6212E">
            <w:p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Соответствие принятых в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Программе энергосбережения и повышения энергетической эффективности следующим нормативным документам:</w:t>
            </w:r>
          </w:p>
          <w:p w14:paraId="41A98EFB" w14:textId="77777777" w:rsidR="00C6212E" w:rsidRPr="009B7383" w:rsidRDefault="00C6212E" w:rsidP="00C6212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Федеральный закон от 23 ноября 2009 г. № 261-ФЗ «Об энергосбережении </w:t>
            </w:r>
            <w:proofErr w:type="gramStart"/>
            <w:r w:rsidRPr="009B7383">
              <w:rPr>
                <w:rFonts w:ascii="Times New Roman" w:eastAsia="Calibri" w:hAnsi="Times New Roman" w:cs="Times New Roman"/>
                <w:sz w:val="28"/>
                <w:szCs w:val="24"/>
              </w:rPr>
              <w:t>и</w:t>
            </w:r>
            <w:proofErr w:type="gramEnd"/>
            <w:r w:rsidRPr="009B738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14:paraId="20DEFAD1" w14:textId="77777777" w:rsidR="00C6212E" w:rsidRPr="009B7383" w:rsidRDefault="00C6212E" w:rsidP="00C6212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ГОСТ Р ИСО 50001-2012 Системы энергетического менеджмента. Требования и руководство по применению.</w:t>
            </w:r>
          </w:p>
          <w:p w14:paraId="2548F048" w14:textId="77777777" w:rsidR="00C6212E" w:rsidRPr="009B7383" w:rsidRDefault="00C6212E" w:rsidP="00C6212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ГОСТ Р ИСО/МЭК 17021-2012 Оценка соответствия. Требования к органам, проводящим аудит и сертификацию систем менеджмента.</w:t>
            </w:r>
          </w:p>
          <w:p w14:paraId="7A36B127" w14:textId="77777777" w:rsidR="00C6212E" w:rsidRPr="009B7383" w:rsidRDefault="00C6212E" w:rsidP="00C6212E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ГОСТ Р ИСО 19011-2012 Руководящие указания по аудиту систем менеджмента</w:t>
            </w:r>
          </w:p>
          <w:p w14:paraId="0E561576" w14:textId="296E9D06" w:rsidR="00DF47A9" w:rsidRPr="009B7383" w:rsidRDefault="00DF47A9" w:rsidP="00C6212E">
            <w:pPr>
              <w:numPr>
                <w:ilvl w:val="0"/>
                <w:numId w:val="26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B7383" w:rsidRPr="009B7383" w14:paraId="15962011" w14:textId="77777777" w:rsidTr="00DF47A9">
        <w:trPr>
          <w:trHeight w:val="1851"/>
        </w:trPr>
        <w:tc>
          <w:tcPr>
            <w:tcW w:w="3179" w:type="dxa"/>
          </w:tcPr>
          <w:p w14:paraId="7017EC09" w14:textId="1DAC44CA" w:rsidR="00DF47A9" w:rsidRPr="009B7383" w:rsidRDefault="00DF47A9" w:rsidP="00C6212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2. Способность определять потребности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</w:rPr>
              <w:t>в энергетических ресурсах</w:t>
            </w:r>
          </w:p>
        </w:tc>
        <w:tc>
          <w:tcPr>
            <w:tcW w:w="3025" w:type="dxa"/>
          </w:tcPr>
          <w:p w14:paraId="60C7195E" w14:textId="5C6397F5" w:rsidR="00DF47A9" w:rsidRPr="009B7383" w:rsidRDefault="00DF47A9" w:rsidP="00C6212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2. Перечень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</w:rPr>
              <w:t>энергетических ресурсов</w:t>
            </w:r>
          </w:p>
        </w:tc>
        <w:tc>
          <w:tcPr>
            <w:tcW w:w="3402" w:type="dxa"/>
          </w:tcPr>
          <w:p w14:paraId="51250DFA" w14:textId="111B67FF" w:rsidR="00DF47A9" w:rsidRPr="009B7383" w:rsidRDefault="00DF47A9" w:rsidP="00C6212E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Достаточность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энергетических 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ресурсов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</w:rPr>
              <w:t>для обеспечения бесперебойного функционирования строительной организации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</w:p>
        </w:tc>
      </w:tr>
      <w:tr w:rsidR="009B7383" w:rsidRPr="009B7383" w14:paraId="3D30BC00" w14:textId="77777777" w:rsidTr="00DF47A9">
        <w:trPr>
          <w:trHeight w:val="1425"/>
        </w:trPr>
        <w:tc>
          <w:tcPr>
            <w:tcW w:w="3179" w:type="dxa"/>
          </w:tcPr>
          <w:p w14:paraId="3B58E366" w14:textId="7D88672F" w:rsidR="00DF47A9" w:rsidRPr="009B7383" w:rsidRDefault="00DF47A9" w:rsidP="00C6212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3. Способность осуществлять планирование и контроль выполнения работ и мероприятий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</w:rPr>
              <w:t>энергетического менеджмента</w:t>
            </w:r>
          </w:p>
        </w:tc>
        <w:tc>
          <w:tcPr>
            <w:tcW w:w="3025" w:type="dxa"/>
          </w:tcPr>
          <w:p w14:paraId="5C1894DF" w14:textId="6BEFA8EC" w:rsidR="00DF47A9" w:rsidRPr="009B7383" w:rsidRDefault="00DF47A9" w:rsidP="00C6212E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3. Технология производства мероприяти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й </w:t>
            </w:r>
            <w:r w:rsidR="00C6212E" w:rsidRPr="009B7383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программы энергосбережения и повышения энергетической эффективности строительной организации</w:t>
            </w:r>
          </w:p>
        </w:tc>
        <w:tc>
          <w:tcPr>
            <w:tcW w:w="3402" w:type="dxa"/>
          </w:tcPr>
          <w:p w14:paraId="36142087" w14:textId="77777777" w:rsidR="00DF47A9" w:rsidRPr="009B7383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Соответствие представленного в проекте производства работ (технологической карте) описания технологии(-й) и организации выполнения работ,</w:t>
            </w:r>
            <w:r w:rsidRPr="009B7383">
              <w:rPr>
                <w:rFonts w:ascii="Times New Roman" w:hAnsi="Times New Roman" w:cs="Times New Roman"/>
                <w:bCs/>
                <w:i/>
                <w:kern w:val="36"/>
                <w:sz w:val="28"/>
                <w:szCs w:val="32"/>
                <w:lang w:eastAsia="ru-RU"/>
              </w:rPr>
              <w:t xml:space="preserve"> 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требований к качеству и приемке работ, схем операционного контроля качества требованиям нормативно-методических документов, учитывающих специфику выполняемых в проекте строительных, монтажных или пусконаладочных работ по строительству. </w:t>
            </w:r>
          </w:p>
        </w:tc>
      </w:tr>
      <w:tr w:rsidR="009B7383" w:rsidRPr="009B7383" w14:paraId="27E08283" w14:textId="77777777" w:rsidTr="00DF47A9">
        <w:trPr>
          <w:trHeight w:val="1425"/>
        </w:trPr>
        <w:tc>
          <w:tcPr>
            <w:tcW w:w="3179" w:type="dxa"/>
          </w:tcPr>
          <w:p w14:paraId="37B80A7B" w14:textId="3E0CB5C2" w:rsidR="00DF47A9" w:rsidRPr="009B7383" w:rsidRDefault="00DF47A9" w:rsidP="004C3258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№1. Какие основные нормативные и методические документы регламентируют </w:t>
            </w:r>
            <w:r w:rsidR="004C3258"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систему энергетического менеджмента строительной </w:t>
            </w:r>
            <w:proofErr w:type="spellStart"/>
            <w:r w:rsidR="004C3258" w:rsidRPr="009B7383">
              <w:rPr>
                <w:rFonts w:ascii="Times New Roman" w:hAnsi="Times New Roman" w:cs="Times New Roman"/>
                <w:sz w:val="28"/>
                <w:szCs w:val="24"/>
              </w:rPr>
              <w:t>организаии</w:t>
            </w:r>
            <w:proofErr w:type="spellEnd"/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</w:tc>
        <w:tc>
          <w:tcPr>
            <w:tcW w:w="6427" w:type="dxa"/>
            <w:gridSpan w:val="2"/>
          </w:tcPr>
          <w:p w14:paraId="75D407C5" w14:textId="77777777" w:rsidR="004C3258" w:rsidRPr="009B7383" w:rsidRDefault="004C3258" w:rsidP="004C325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Федеральный закон от 23 ноября 2009 г. № 261-ФЗ «Об энергосбережении </w:t>
            </w:r>
            <w:proofErr w:type="gramStart"/>
            <w:r w:rsidRPr="009B7383">
              <w:rPr>
                <w:rFonts w:ascii="Times New Roman" w:eastAsia="Calibri" w:hAnsi="Times New Roman" w:cs="Times New Roman"/>
                <w:sz w:val="28"/>
                <w:szCs w:val="24"/>
              </w:rPr>
              <w:t>и</w:t>
            </w:r>
            <w:proofErr w:type="gramEnd"/>
            <w:r w:rsidRPr="009B738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14:paraId="79E4B6E5" w14:textId="77777777" w:rsidR="004C3258" w:rsidRPr="009B7383" w:rsidRDefault="004C3258" w:rsidP="004C325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ГОСТ Р ИСО 50001-2012 Системы энергетического менеджмента. Требования и руководство по применению.</w:t>
            </w:r>
          </w:p>
          <w:p w14:paraId="56495F95" w14:textId="77777777" w:rsidR="004C3258" w:rsidRPr="009B7383" w:rsidRDefault="004C3258" w:rsidP="004C325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ГОСТ Р ИСО/МЭК 17021-2012 Оценка соответствия. Требования к органам, проводящим аудит и сертификацию систем менеджмента.</w:t>
            </w:r>
          </w:p>
          <w:p w14:paraId="57E4C2A6" w14:textId="77777777" w:rsidR="004C3258" w:rsidRPr="009B7383" w:rsidRDefault="004C3258" w:rsidP="004C325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-31" w:right="34" w:firstLine="0"/>
              <w:contextualSpacing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ГОСТ Р ИСО 19011-2012 Руководящие указания по аудиту систем менеджмента</w:t>
            </w:r>
          </w:p>
          <w:p w14:paraId="7599C9D2" w14:textId="5DFAB3E4" w:rsidR="00DF47A9" w:rsidRPr="009B7383" w:rsidRDefault="00DF47A9" w:rsidP="004C3258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317"/>
              </w:tabs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9B7383" w:rsidRPr="009B7383" w14:paraId="7F41D812" w14:textId="77777777" w:rsidTr="00DF47A9">
        <w:trPr>
          <w:trHeight w:val="569"/>
        </w:trPr>
        <w:tc>
          <w:tcPr>
            <w:tcW w:w="3179" w:type="dxa"/>
          </w:tcPr>
          <w:p w14:paraId="3209DAE9" w14:textId="7E1A457C" w:rsidR="00DF47A9" w:rsidRPr="009B7383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№4. В каком объеме (полном или неполном) 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был разработан представленный проект </w:t>
            </w:r>
            <w:r w:rsidR="004C3258" w:rsidRPr="009B7383">
              <w:rPr>
                <w:rFonts w:ascii="Times New Roman" w:hAnsi="Times New Roman" w:cs="Times New Roman"/>
                <w:sz w:val="28"/>
                <w:szCs w:val="24"/>
              </w:rPr>
              <w:t>системы энергетического менеджмента строительной организации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? </w:t>
            </w:r>
          </w:p>
          <w:p w14:paraId="3F1FEB05" w14:textId="77777777" w:rsidR="00DF47A9" w:rsidRPr="009B7383" w:rsidRDefault="00DF47A9" w:rsidP="00DF47A9">
            <w:pPr>
              <w:shd w:val="clear" w:color="auto" w:fill="FFFFFF"/>
              <w:spacing w:after="0" w:line="240" w:lineRule="auto"/>
              <w:textAlignment w:val="baseline"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4"/>
                <w:lang w:eastAsia="ru-RU"/>
              </w:rPr>
            </w:pPr>
          </w:p>
        </w:tc>
        <w:tc>
          <w:tcPr>
            <w:tcW w:w="6427" w:type="dxa"/>
            <w:gridSpan w:val="2"/>
          </w:tcPr>
          <w:p w14:paraId="28C3EC02" w14:textId="1E02C913" w:rsidR="00DF47A9" w:rsidRPr="009B7383" w:rsidRDefault="008F56DE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ГОСТ Р ИСО 50001-2012 Системы энергетического менеджмента. Требования и </w:t>
            </w:r>
            <w:r w:rsidRPr="009B7383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руководство по применению</w:t>
            </w:r>
          </w:p>
        </w:tc>
      </w:tr>
      <w:tr w:rsidR="009B7383" w:rsidRPr="009B7383" w14:paraId="666DFD05" w14:textId="77777777" w:rsidTr="00DF47A9">
        <w:trPr>
          <w:trHeight w:val="1425"/>
        </w:trPr>
        <w:tc>
          <w:tcPr>
            <w:tcW w:w="3179" w:type="dxa"/>
          </w:tcPr>
          <w:p w14:paraId="1C0B3875" w14:textId="24E12DFB" w:rsidR="00DF47A9" w:rsidRPr="009B7383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№5. Что проверяется лицом, осуществляющ</w:t>
            </w:r>
            <w:r w:rsidR="008F56DE" w:rsidRPr="009B7383">
              <w:rPr>
                <w:rFonts w:ascii="Times New Roman" w:hAnsi="Times New Roman" w:cs="Times New Roman"/>
                <w:sz w:val="28"/>
                <w:szCs w:val="24"/>
              </w:rPr>
              <w:t>им внутренний аудит систем энергетического менеджмента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14:paraId="7581952D" w14:textId="77777777" w:rsidR="00DF47A9" w:rsidRPr="009B7383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744D3CA" w14:textId="77777777" w:rsidR="00DF47A9" w:rsidRPr="009B7383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27" w:type="dxa"/>
            <w:gridSpan w:val="2"/>
          </w:tcPr>
          <w:p w14:paraId="73217AB9" w14:textId="3DBD3BE9" w:rsidR="00DF47A9" w:rsidRPr="009B7383" w:rsidRDefault="008F56DE" w:rsidP="00DF47A9">
            <w:pPr>
              <w:shd w:val="clear" w:color="auto" w:fill="FFFFFF"/>
              <w:tabs>
                <w:tab w:val="left" w:pos="507"/>
              </w:tabs>
              <w:spacing w:after="0" w:line="240" w:lineRule="auto"/>
              <w:ind w:left="82" w:firstLine="283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b/>
                <w:sz w:val="28"/>
                <w:szCs w:val="24"/>
              </w:rPr>
              <w:t>ГОСТ Р ИСО 50001-2012 Системы энергетического менеджмента. Требования и руководство по применению</w:t>
            </w:r>
          </w:p>
        </w:tc>
      </w:tr>
      <w:tr w:rsidR="009B7383" w:rsidRPr="009B7383" w14:paraId="2966C977" w14:textId="77777777" w:rsidTr="00DF47A9">
        <w:trPr>
          <w:trHeight w:val="1425"/>
        </w:trPr>
        <w:tc>
          <w:tcPr>
            <w:tcW w:w="3179" w:type="dxa"/>
          </w:tcPr>
          <w:p w14:paraId="2490A5B9" w14:textId="560E4C38" w:rsidR="00DF47A9" w:rsidRPr="009B7383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№6. Какие функции выполняет лицо, осуществляющее </w:t>
            </w:r>
            <w:r w:rsidR="008F56DE" w:rsidRPr="009B7383">
              <w:rPr>
                <w:rFonts w:ascii="Times New Roman" w:hAnsi="Times New Roman" w:cs="Times New Roman"/>
                <w:sz w:val="28"/>
                <w:szCs w:val="24"/>
              </w:rPr>
              <w:t>энергетических менеджмент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? </w:t>
            </w:r>
          </w:p>
          <w:p w14:paraId="5C327C2D" w14:textId="77777777" w:rsidR="00DF47A9" w:rsidRPr="009B7383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27" w:type="dxa"/>
            <w:gridSpan w:val="2"/>
          </w:tcPr>
          <w:p w14:paraId="66C4DD33" w14:textId="619A1109" w:rsidR="00DF47A9" w:rsidRPr="009B7383" w:rsidRDefault="008F56DE" w:rsidP="008F56DE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b/>
                <w:sz w:val="28"/>
                <w:szCs w:val="24"/>
              </w:rPr>
              <w:t>ГОСТ Р ИСО 50001-2012 Системы энергетического менеджмента. Требования и руководство по применению</w:t>
            </w:r>
          </w:p>
        </w:tc>
      </w:tr>
      <w:tr w:rsidR="009B7383" w:rsidRPr="009B7383" w14:paraId="69A133C7" w14:textId="77777777" w:rsidTr="00DF47A9">
        <w:trPr>
          <w:trHeight w:val="1425"/>
        </w:trPr>
        <w:tc>
          <w:tcPr>
            <w:tcW w:w="3179" w:type="dxa"/>
          </w:tcPr>
          <w:p w14:paraId="674BAF32" w14:textId="2130DDC1" w:rsidR="00DF47A9" w:rsidRPr="009B7383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№7. Какими нормативными и методическими документами регламентируется состав и порядок ведения исполнительной документации </w:t>
            </w:r>
            <w:r w:rsidR="008F56DE" w:rsidRPr="009B7383">
              <w:rPr>
                <w:rFonts w:ascii="Times New Roman" w:hAnsi="Times New Roman" w:cs="Times New Roman"/>
                <w:sz w:val="28"/>
                <w:szCs w:val="24"/>
              </w:rPr>
              <w:t>проведении мероприятий энергетического менеджмента</w:t>
            </w: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>?</w:t>
            </w:r>
          </w:p>
          <w:p w14:paraId="5D8D109E" w14:textId="77777777" w:rsidR="00DF47A9" w:rsidRPr="009B7383" w:rsidRDefault="00DF47A9" w:rsidP="00DF47A9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427" w:type="dxa"/>
            <w:gridSpan w:val="2"/>
          </w:tcPr>
          <w:p w14:paraId="123C8400" w14:textId="61AE0E91" w:rsidR="008F56DE" w:rsidRPr="009B7383" w:rsidRDefault="008F56DE" w:rsidP="008F56DE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 ГОСТ Р ИСО 50001-2012 Системы энергетического менеджмента. Требования и руководство по применению.</w:t>
            </w:r>
          </w:p>
          <w:p w14:paraId="32FF235F" w14:textId="0920765C" w:rsidR="008F56DE" w:rsidRPr="009B7383" w:rsidRDefault="008F56DE" w:rsidP="008F56DE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 ГОСТ Р ИСО/МЭК 17021-2012 Оценка соответствия. Требования к органам, проводящим аудит и сертификацию систем менеджмента.</w:t>
            </w:r>
          </w:p>
          <w:p w14:paraId="2AF3E4E7" w14:textId="3498F714" w:rsidR="00DF47A9" w:rsidRPr="009B7383" w:rsidRDefault="008F56DE" w:rsidP="008F56DE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65"/>
              </w:tabs>
              <w:spacing w:after="0" w:line="240" w:lineRule="auto"/>
              <w:ind w:left="82" w:firstLine="0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B7383">
              <w:rPr>
                <w:rFonts w:ascii="Times New Roman" w:hAnsi="Times New Roman" w:cs="Times New Roman"/>
                <w:sz w:val="28"/>
                <w:szCs w:val="24"/>
              </w:rPr>
              <w:t xml:space="preserve"> ГОСТ Р ИСО 19011-2012 Руководящие указания по аудиту систем менеджмента</w:t>
            </w:r>
          </w:p>
        </w:tc>
      </w:tr>
    </w:tbl>
    <w:p w14:paraId="684C4C88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5220E52E" w14:textId="77777777" w:rsidR="00DF47A9" w:rsidRPr="009B7383" w:rsidRDefault="00DF47A9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B7383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Правила обработки результатов практической части экзамена: </w:t>
      </w:r>
    </w:p>
    <w:p w14:paraId="53050581" w14:textId="4C723FDB" w:rsidR="00DF47A9" w:rsidRPr="009B7383" w:rsidRDefault="00DF47A9" w:rsidP="00DF47A9">
      <w:pPr>
        <w:pStyle w:val="a7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7383">
        <w:rPr>
          <w:rFonts w:ascii="Times New Roman" w:hAnsi="Times New Roman" w:cs="Times New Roman"/>
          <w:sz w:val="28"/>
          <w:szCs w:val="28"/>
          <w:lang w:eastAsia="ru-RU"/>
        </w:rPr>
        <w:t xml:space="preserve">Практический этап экзамена включает 3 задания, и считается пройденным при правильном выполнении экзаменуемым </w:t>
      </w:r>
      <w:r w:rsidR="00333406" w:rsidRPr="009B7383">
        <w:rPr>
          <w:rFonts w:ascii="Times New Roman" w:hAnsi="Times New Roman" w:cs="Times New Roman"/>
          <w:b/>
          <w:sz w:val="28"/>
          <w:szCs w:val="28"/>
          <w:lang w:eastAsia="ru-RU"/>
        </w:rPr>
        <w:t>минимум одного из двух</w:t>
      </w:r>
      <w:r w:rsidRPr="009B738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практических заданий</w:t>
      </w:r>
      <w:r w:rsidRPr="009B7383">
        <w:rPr>
          <w:rFonts w:ascii="Times New Roman" w:hAnsi="Times New Roman" w:cs="Times New Roman"/>
          <w:sz w:val="28"/>
          <w:szCs w:val="28"/>
          <w:lang w:eastAsia="ru-RU"/>
        </w:rPr>
        <w:t xml:space="preserve"> (задания №1 и/или №2) </w:t>
      </w:r>
      <w:r w:rsidRPr="009B7383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9B7383">
        <w:rPr>
          <w:rFonts w:ascii="Times New Roman" w:hAnsi="Times New Roman" w:cs="Times New Roman"/>
          <w:sz w:val="28"/>
          <w:szCs w:val="28"/>
          <w:lang w:eastAsia="ru-RU"/>
        </w:rPr>
        <w:t xml:space="preserve"> положительного решения комиссии по результатам защиты </w:t>
      </w:r>
      <w:r w:rsidRPr="009B7383">
        <w:rPr>
          <w:rFonts w:ascii="Times New Roman" w:hAnsi="Times New Roman" w:cs="Times New Roman"/>
          <w:b/>
          <w:sz w:val="28"/>
          <w:szCs w:val="28"/>
          <w:lang w:eastAsia="ru-RU"/>
        </w:rPr>
        <w:t>материалов портфолио</w:t>
      </w:r>
      <w:r w:rsidR="00C6212E" w:rsidRPr="009B7383">
        <w:rPr>
          <w:rFonts w:ascii="Times New Roman" w:hAnsi="Times New Roman" w:cs="Times New Roman"/>
          <w:sz w:val="28"/>
          <w:szCs w:val="28"/>
          <w:lang w:eastAsia="ru-RU"/>
        </w:rPr>
        <w:t xml:space="preserve"> (задание №3</w:t>
      </w:r>
      <w:r w:rsidRPr="009B7383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14:paraId="02B10002" w14:textId="77777777" w:rsidR="00DF47A9" w:rsidRPr="009B7383" w:rsidRDefault="00DF47A9" w:rsidP="00DF47A9">
      <w:pPr>
        <w:pStyle w:val="Default"/>
        <w:rPr>
          <w:color w:val="auto"/>
          <w:lang w:eastAsia="ru-RU"/>
        </w:rPr>
      </w:pPr>
    </w:p>
    <w:p w14:paraId="5B59ED8B" w14:textId="77777777" w:rsidR="00DF47A9" w:rsidRPr="009B7383" w:rsidRDefault="00DF47A9" w:rsidP="00DF47A9">
      <w:pPr>
        <w:pStyle w:val="Pa2"/>
        <w:jc w:val="both"/>
        <w:rPr>
          <w:b/>
          <w:sz w:val="28"/>
        </w:rPr>
      </w:pPr>
      <w:r w:rsidRPr="009B7383">
        <w:rPr>
          <w:b/>
          <w:sz w:val="28"/>
        </w:rPr>
        <w:lastRenderedPageBreak/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</w:p>
    <w:p w14:paraId="23FADCC5" w14:textId="38DACC98" w:rsidR="00DF47A9" w:rsidRPr="009B7383" w:rsidRDefault="00DF47A9" w:rsidP="00DF47A9">
      <w:pPr>
        <w:pStyle w:val="Pa2"/>
        <w:ind w:firstLine="567"/>
        <w:jc w:val="both"/>
      </w:pPr>
      <w:r w:rsidRPr="009B7383">
        <w:rPr>
          <w:sz w:val="28"/>
        </w:rPr>
        <w:t xml:space="preserve">Положительное решение о соответствии квалификации соискателя требованиям к квалификации по квалификации </w:t>
      </w:r>
      <w:r w:rsidR="00C6212E" w:rsidRPr="009B7383">
        <w:rPr>
          <w:sz w:val="28"/>
        </w:rPr>
        <w:t xml:space="preserve">«Специалист по </w:t>
      </w:r>
      <w:proofErr w:type="spellStart"/>
      <w:r w:rsidR="00C6212E" w:rsidRPr="009B7383">
        <w:rPr>
          <w:sz w:val="28"/>
        </w:rPr>
        <w:t>энергоменеджменту</w:t>
      </w:r>
      <w:proofErr w:type="spellEnd"/>
      <w:r w:rsidR="00C6212E" w:rsidRPr="009B7383">
        <w:rPr>
          <w:sz w:val="28"/>
        </w:rPr>
        <w:t xml:space="preserve"> в строительстве», 6 уровень квалификации, </w:t>
      </w:r>
      <w:r w:rsidRPr="009B7383">
        <w:rPr>
          <w:sz w:val="28"/>
        </w:rPr>
        <w:t>принимается при прохождении экзаменуемым теоретического и практического этапов профессионального экзамена.</w:t>
      </w:r>
    </w:p>
    <w:p w14:paraId="69F431ED" w14:textId="77777777" w:rsidR="00DF47A9" w:rsidRPr="009B7383" w:rsidRDefault="00DF47A9" w:rsidP="00DF47A9">
      <w:pPr>
        <w:pStyle w:val="Pa2"/>
        <w:jc w:val="both"/>
        <w:rPr>
          <w:sz w:val="28"/>
        </w:rPr>
      </w:pPr>
    </w:p>
    <w:p w14:paraId="582C526C" w14:textId="77777777" w:rsidR="00DF47A9" w:rsidRPr="009B7383" w:rsidRDefault="00DF47A9" w:rsidP="00DF47A9">
      <w:pPr>
        <w:pStyle w:val="Pa2"/>
        <w:jc w:val="both"/>
        <w:rPr>
          <w:b/>
          <w:sz w:val="28"/>
        </w:rPr>
      </w:pPr>
      <w:r w:rsidRPr="009B7383">
        <w:rPr>
          <w:b/>
          <w:sz w:val="28"/>
        </w:rPr>
        <w:t>14. Перечень нормативных правовых и иных документов, использованных при подготовке комплекта оценочных средств</w:t>
      </w:r>
    </w:p>
    <w:p w14:paraId="3762E6B5" w14:textId="2C075D6C" w:rsidR="00DF47A9" w:rsidRPr="009B7383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 xml:space="preserve">Градостроительный кодекс Российской Федерации </w:t>
      </w:r>
    </w:p>
    <w:p w14:paraId="68396FB0" w14:textId="3197D12D" w:rsidR="00DF47A9" w:rsidRPr="009B7383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 xml:space="preserve">Гражданский кодекс Российской Федерации </w:t>
      </w:r>
    </w:p>
    <w:p w14:paraId="0A6DF2E2" w14:textId="633FB4B4" w:rsidR="00993819" w:rsidRPr="009B7383" w:rsidRDefault="008F56DE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>Федеральный закон от 27 декабря 2002 г. № 184-ФЗ «О техническом регулировании»</w:t>
      </w:r>
    </w:p>
    <w:p w14:paraId="7E7EAD24" w14:textId="209DA48C" w:rsidR="00DF47A9" w:rsidRPr="009B7383" w:rsidRDefault="0099381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>Федеральный закон «</w:t>
      </w:r>
      <w:r w:rsidR="00DF47A9" w:rsidRPr="009B7383">
        <w:rPr>
          <w:rFonts w:ascii="Times New Roman" w:eastAsia="Calibri" w:hAnsi="Times New Roman" w:cs="Times New Roman"/>
          <w:sz w:val="28"/>
          <w:szCs w:val="24"/>
        </w:rPr>
        <w:t>Технический регламент о требованиях пожарной безопасности</w:t>
      </w:r>
      <w:r w:rsidRPr="009B7383">
        <w:rPr>
          <w:rFonts w:ascii="Times New Roman" w:eastAsia="Calibri" w:hAnsi="Times New Roman" w:cs="Times New Roman"/>
          <w:sz w:val="28"/>
          <w:szCs w:val="24"/>
        </w:rPr>
        <w:t>»</w:t>
      </w:r>
      <w:r w:rsidR="00DF47A9" w:rsidRPr="009B7383">
        <w:rPr>
          <w:rFonts w:ascii="Times New Roman" w:eastAsia="Calibri" w:hAnsi="Times New Roman" w:cs="Times New Roman"/>
          <w:sz w:val="28"/>
          <w:szCs w:val="24"/>
        </w:rPr>
        <w:t xml:space="preserve"> от 22.07.2008 №123-ФЗ</w:t>
      </w:r>
    </w:p>
    <w:p w14:paraId="5A3A8684" w14:textId="678A2BED" w:rsidR="008F56DE" w:rsidRPr="009B7383" w:rsidRDefault="008F56DE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 xml:space="preserve">Федеральный закон от 23 ноября 2009 г. № 261-ФЗ «Об энергосбережении </w:t>
      </w:r>
      <w:proofErr w:type="gramStart"/>
      <w:r w:rsidRPr="009B7383">
        <w:rPr>
          <w:rFonts w:ascii="Times New Roman" w:eastAsia="Calibri" w:hAnsi="Times New Roman" w:cs="Times New Roman"/>
          <w:sz w:val="28"/>
          <w:szCs w:val="24"/>
        </w:rPr>
        <w:t>и</w:t>
      </w:r>
      <w:proofErr w:type="gramEnd"/>
      <w:r w:rsidRPr="009B7383">
        <w:rPr>
          <w:rFonts w:ascii="Times New Roman" w:eastAsia="Calibri" w:hAnsi="Times New Roman" w:cs="Times New Roman"/>
          <w:sz w:val="28"/>
          <w:szCs w:val="24"/>
        </w:rPr>
        <w:t xml:space="preserve"> о повышении энергетической эффективности и о внесении изменений в отдельные законодательные акты Российской Федерации»</w:t>
      </w:r>
    </w:p>
    <w:p w14:paraId="5CC54818" w14:textId="77777777" w:rsidR="00DF47A9" w:rsidRPr="009B7383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 xml:space="preserve">СП 48.13330.2011 Организация строительства. Актуализированная редакция СНиП 12-01-2004; </w:t>
      </w:r>
    </w:p>
    <w:p w14:paraId="176BB10A" w14:textId="77777777" w:rsidR="00DF47A9" w:rsidRPr="009B7383" w:rsidRDefault="00DF47A9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>СП 12-136-2002 «Безопасность труда в строительстве. Решения по охране труда и промышленной безопасности в проектах организации строительства и</w:t>
      </w:r>
      <w:r w:rsidRPr="009B7383">
        <w:rPr>
          <w:rFonts w:ascii="Times New Roman" w:hAnsi="Times New Roman" w:cs="Times New Roman"/>
          <w:sz w:val="28"/>
          <w:szCs w:val="24"/>
        </w:rPr>
        <w:t xml:space="preserve"> проектах производства работ»;</w:t>
      </w:r>
    </w:p>
    <w:p w14:paraId="613D4AC2" w14:textId="3F1E59F5" w:rsidR="00DF47A9" w:rsidRPr="009B7383" w:rsidRDefault="00DF47A9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ГОСТ Р 21.1101-2013 Основные требования к п</w:t>
      </w:r>
      <w:r w:rsidR="00993819" w:rsidRPr="009B7383">
        <w:rPr>
          <w:rFonts w:ascii="Times New Roman" w:hAnsi="Times New Roman" w:cs="Times New Roman"/>
          <w:sz w:val="28"/>
          <w:szCs w:val="24"/>
        </w:rPr>
        <w:t>роектной и рабочей документации.</w:t>
      </w:r>
    </w:p>
    <w:p w14:paraId="070C452A" w14:textId="486304E1" w:rsidR="008F56DE" w:rsidRPr="009B7383" w:rsidRDefault="008F56DE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ГОСТ Р ИСО 50001-2012 Системы энергетического менеджмента. Требования и руководство по применению.</w:t>
      </w:r>
    </w:p>
    <w:p w14:paraId="636F858B" w14:textId="303CCCBA" w:rsidR="008F56DE" w:rsidRPr="009B7383" w:rsidRDefault="008F56DE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ГОСТ Р ИСО/МЭК 17021-2012 Оценка соответствия. Требования к органам, проводящим аудит и сертификацию систем менеджмента.</w:t>
      </w:r>
    </w:p>
    <w:p w14:paraId="76943EDE" w14:textId="3DFBA420" w:rsidR="008F56DE" w:rsidRPr="009B7383" w:rsidRDefault="008F56DE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ГОСТ Р ИСО 19011-2012 Руководящие указания по аудиту систем менеджмента</w:t>
      </w:r>
    </w:p>
    <w:p w14:paraId="0769EA58" w14:textId="4C0417E0" w:rsidR="00DF47A9" w:rsidRPr="009B7383" w:rsidRDefault="00DF47A9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Приказ Министерства труда и социальной защи</w:t>
      </w:r>
      <w:r w:rsidR="00993819" w:rsidRPr="009B7383">
        <w:rPr>
          <w:rFonts w:ascii="Times New Roman" w:hAnsi="Times New Roman" w:cs="Times New Roman"/>
          <w:sz w:val="28"/>
          <w:szCs w:val="24"/>
        </w:rPr>
        <w:t>ты РФ от 1 июня 2015 г. № 336н «</w:t>
      </w:r>
      <w:r w:rsidRPr="009B7383">
        <w:rPr>
          <w:rFonts w:ascii="Times New Roman" w:hAnsi="Times New Roman" w:cs="Times New Roman"/>
          <w:sz w:val="28"/>
          <w:szCs w:val="24"/>
        </w:rPr>
        <w:t>Об утверждении Правил по охране труда в строительстве</w:t>
      </w:r>
      <w:r w:rsidR="00993819" w:rsidRPr="009B7383">
        <w:rPr>
          <w:rFonts w:ascii="Times New Roman" w:hAnsi="Times New Roman" w:cs="Times New Roman"/>
          <w:sz w:val="28"/>
          <w:szCs w:val="24"/>
        </w:rPr>
        <w:t>».</w:t>
      </w:r>
    </w:p>
    <w:p w14:paraId="4EADB704" w14:textId="5E37DD0F" w:rsidR="00DF47A9" w:rsidRPr="009B7383" w:rsidRDefault="00DF47A9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СанПиН 2.2.3.1384-03 Гигиенические требования к организации строительного производства и строительных работ</w:t>
      </w:r>
      <w:r w:rsidR="00993819" w:rsidRPr="009B7383">
        <w:rPr>
          <w:rFonts w:ascii="Times New Roman" w:hAnsi="Times New Roman" w:cs="Times New Roman"/>
          <w:sz w:val="28"/>
          <w:szCs w:val="24"/>
        </w:rPr>
        <w:t>.</w:t>
      </w:r>
    </w:p>
    <w:p w14:paraId="66AFBA5D" w14:textId="2EBD5315" w:rsidR="00DF47A9" w:rsidRPr="009B7383" w:rsidRDefault="00DF47A9" w:rsidP="008F56DE">
      <w:pPr>
        <w:numPr>
          <w:ilvl w:val="0"/>
          <w:numId w:val="38"/>
        </w:numPr>
        <w:shd w:val="clear" w:color="auto" w:fill="FFFFFF"/>
        <w:tabs>
          <w:tab w:val="left" w:pos="365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Постановление Правительства Российской Федерации от 16</w:t>
      </w:r>
      <w:r w:rsidR="00993819" w:rsidRPr="009B7383">
        <w:rPr>
          <w:rFonts w:ascii="Times New Roman" w:hAnsi="Times New Roman" w:cs="Times New Roman"/>
          <w:sz w:val="28"/>
          <w:szCs w:val="24"/>
        </w:rPr>
        <w:t xml:space="preserve"> февраля </w:t>
      </w:r>
      <w:r w:rsidRPr="009B7383">
        <w:rPr>
          <w:rFonts w:ascii="Times New Roman" w:hAnsi="Times New Roman" w:cs="Times New Roman"/>
          <w:sz w:val="28"/>
          <w:szCs w:val="24"/>
        </w:rPr>
        <w:t>2008</w:t>
      </w:r>
      <w:r w:rsidR="00993819" w:rsidRPr="009B7383">
        <w:rPr>
          <w:rFonts w:ascii="Times New Roman" w:hAnsi="Times New Roman" w:cs="Times New Roman"/>
          <w:sz w:val="28"/>
          <w:szCs w:val="24"/>
        </w:rPr>
        <w:t xml:space="preserve"> </w:t>
      </w:r>
      <w:r w:rsidRPr="009B7383">
        <w:rPr>
          <w:rFonts w:ascii="Times New Roman" w:hAnsi="Times New Roman" w:cs="Times New Roman"/>
          <w:sz w:val="28"/>
          <w:szCs w:val="24"/>
        </w:rPr>
        <w:t>г</w:t>
      </w:r>
      <w:r w:rsidR="00993819" w:rsidRPr="009B7383">
        <w:rPr>
          <w:rFonts w:ascii="Times New Roman" w:hAnsi="Times New Roman" w:cs="Times New Roman"/>
          <w:sz w:val="28"/>
          <w:szCs w:val="24"/>
        </w:rPr>
        <w:t>.</w:t>
      </w:r>
      <w:r w:rsidRPr="009B7383">
        <w:rPr>
          <w:rFonts w:ascii="Times New Roman" w:hAnsi="Times New Roman" w:cs="Times New Roman"/>
          <w:sz w:val="28"/>
          <w:szCs w:val="24"/>
        </w:rPr>
        <w:t xml:space="preserve"> № 87 «О составе разделов проектной документации и требованиях к их</w:t>
      </w:r>
      <w:r w:rsidRPr="009B7383">
        <w:rPr>
          <w:rFonts w:ascii="Times New Roman" w:eastAsia="Calibri" w:hAnsi="Times New Roman" w:cs="Times New Roman"/>
          <w:sz w:val="28"/>
          <w:szCs w:val="24"/>
        </w:rPr>
        <w:t xml:space="preserve"> содержанию»</w:t>
      </w:r>
      <w:r w:rsidR="00993819" w:rsidRPr="009B7383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13E64DEC" w14:textId="0DBDAF84" w:rsidR="00DF47A9" w:rsidRPr="009B7383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eastAsia="Calibri" w:hAnsi="Times New Roman" w:cs="Times New Roman"/>
          <w:sz w:val="28"/>
          <w:szCs w:val="24"/>
        </w:rPr>
        <w:t>СТО НОСТРОЙ 2.33.14-2011 Организация строительного производства. Общие положения</w:t>
      </w:r>
      <w:r w:rsidR="00993819" w:rsidRPr="009B7383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622C48DE" w14:textId="673D3B37" w:rsidR="00DF47A9" w:rsidRPr="009B7383" w:rsidRDefault="00DF47A9" w:rsidP="00F7327A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lastRenderedPageBreak/>
        <w:t xml:space="preserve">Постановление Минтруда РФ и Минобразования </w:t>
      </w:r>
      <w:r w:rsidR="00993819" w:rsidRPr="009B7383">
        <w:rPr>
          <w:rFonts w:ascii="Times New Roman" w:hAnsi="Times New Roman" w:cs="Times New Roman"/>
          <w:sz w:val="28"/>
          <w:szCs w:val="24"/>
        </w:rPr>
        <w:t>РФ от 13 января 2003 г. N 1/29 «</w:t>
      </w:r>
      <w:r w:rsidRPr="009B7383">
        <w:rPr>
          <w:rFonts w:ascii="Times New Roman" w:hAnsi="Times New Roman" w:cs="Times New Roman"/>
          <w:sz w:val="28"/>
          <w:szCs w:val="24"/>
        </w:rPr>
        <w:t>Об утверждении Порядка обучения по охране труда и проверки знаний требований охраны труда работников организаций</w:t>
      </w:r>
      <w:r w:rsidR="00993819" w:rsidRPr="009B7383">
        <w:rPr>
          <w:rFonts w:ascii="Times New Roman" w:hAnsi="Times New Roman" w:cs="Times New Roman"/>
          <w:sz w:val="28"/>
          <w:szCs w:val="24"/>
        </w:rPr>
        <w:t>».</w:t>
      </w:r>
    </w:p>
    <w:p w14:paraId="57F447FC" w14:textId="263231C7" w:rsidR="00DF47A9" w:rsidRPr="009B7383" w:rsidRDefault="00993819" w:rsidP="00993819">
      <w:pPr>
        <w:numPr>
          <w:ilvl w:val="0"/>
          <w:numId w:val="38"/>
        </w:numPr>
        <w:shd w:val="clear" w:color="auto" w:fill="FFFFFF"/>
        <w:tabs>
          <w:tab w:val="left" w:pos="365"/>
          <w:tab w:val="left" w:pos="993"/>
        </w:tabs>
        <w:spacing w:after="0" w:line="240" w:lineRule="auto"/>
        <w:ind w:left="0" w:right="34" w:firstLine="426"/>
        <w:contextualSpacing/>
        <w:jc w:val="both"/>
        <w:rPr>
          <w:rFonts w:ascii="Times New Roman" w:hAnsi="Times New Roman" w:cs="Times New Roman"/>
          <w:sz w:val="28"/>
          <w:szCs w:val="24"/>
        </w:rPr>
      </w:pPr>
      <w:r w:rsidRPr="009B7383">
        <w:rPr>
          <w:rFonts w:ascii="Times New Roman" w:hAnsi="Times New Roman" w:cs="Times New Roman"/>
          <w:sz w:val="28"/>
          <w:szCs w:val="24"/>
        </w:rPr>
        <w:t>Приказ Минтруда России № 601н от 01 ноября 2016 года «Об утверждении Положения</w:t>
      </w:r>
      <w:r w:rsidR="00DF47A9" w:rsidRPr="009B7383">
        <w:rPr>
          <w:rFonts w:ascii="Times New Roman" w:hAnsi="Times New Roman" w:cs="Times New Roman"/>
          <w:sz w:val="28"/>
          <w:szCs w:val="24"/>
        </w:rPr>
        <w:t xml:space="preserve"> о разработке оценочных средств для проведения независимой </w:t>
      </w:r>
      <w:r w:rsidRPr="009B7383">
        <w:rPr>
          <w:rFonts w:ascii="Times New Roman" w:hAnsi="Times New Roman" w:cs="Times New Roman"/>
          <w:sz w:val="28"/>
          <w:szCs w:val="24"/>
        </w:rPr>
        <w:t>оценки квалификации».</w:t>
      </w:r>
    </w:p>
    <w:sectPr w:rsidR="00DF47A9" w:rsidRPr="009B7383" w:rsidSect="00DF47A9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E0D7EC7" w16cid:durableId="1D4050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3693F" w14:textId="77777777" w:rsidR="00D9387F" w:rsidRDefault="00D9387F" w:rsidP="00970438">
      <w:pPr>
        <w:spacing w:after="0" w:line="240" w:lineRule="auto"/>
      </w:pPr>
      <w:r>
        <w:separator/>
      </w:r>
    </w:p>
  </w:endnote>
  <w:endnote w:type="continuationSeparator" w:id="0">
    <w:p w14:paraId="0F388F0D" w14:textId="77777777" w:rsidR="00D9387F" w:rsidRDefault="00D9387F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Lucida Sans Unicode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5790594"/>
      <w:docPartObj>
        <w:docPartGallery w:val="Page Numbers (Bottom of Page)"/>
        <w:docPartUnique/>
      </w:docPartObj>
    </w:sdtPr>
    <w:sdtEndPr/>
    <w:sdtContent>
      <w:p w14:paraId="3AC00792" w14:textId="1205EA48" w:rsidR="009D7345" w:rsidRDefault="009D734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FE4" w:rsidRPr="00185FE4">
          <w:rPr>
            <w:noProof/>
            <w:lang w:val="ru-RU"/>
          </w:rPr>
          <w:t>35</w:t>
        </w:r>
        <w:r>
          <w:fldChar w:fldCharType="end"/>
        </w:r>
      </w:p>
    </w:sdtContent>
  </w:sdt>
  <w:p w14:paraId="73EF2F66" w14:textId="77777777" w:rsidR="009D7345" w:rsidRDefault="009D734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46EA5" w14:textId="77777777" w:rsidR="00D9387F" w:rsidRDefault="00D9387F" w:rsidP="00970438">
      <w:pPr>
        <w:spacing w:after="0" w:line="240" w:lineRule="auto"/>
      </w:pPr>
      <w:r>
        <w:separator/>
      </w:r>
    </w:p>
  </w:footnote>
  <w:footnote w:type="continuationSeparator" w:id="0">
    <w:p w14:paraId="35027B9D" w14:textId="77777777" w:rsidR="00D9387F" w:rsidRDefault="00D9387F" w:rsidP="00970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50B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20188"/>
    <w:multiLevelType w:val="hybridMultilevel"/>
    <w:tmpl w:val="F26A62E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D7E5C"/>
    <w:multiLevelType w:val="hybridMultilevel"/>
    <w:tmpl w:val="52BC4E7E"/>
    <w:lvl w:ilvl="0" w:tplc="B1F44A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A4267"/>
    <w:multiLevelType w:val="hybridMultilevel"/>
    <w:tmpl w:val="C6CC10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E35AE"/>
    <w:multiLevelType w:val="hybridMultilevel"/>
    <w:tmpl w:val="3FC2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95DA5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16EB61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2E56DC"/>
    <w:multiLevelType w:val="hybridMultilevel"/>
    <w:tmpl w:val="8D6E46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325C70"/>
    <w:multiLevelType w:val="hybridMultilevel"/>
    <w:tmpl w:val="E3FE0BC2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C5A5F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6D497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9D2411"/>
    <w:multiLevelType w:val="hybridMultilevel"/>
    <w:tmpl w:val="CF627468"/>
    <w:lvl w:ilvl="0" w:tplc="6994B4B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E047A8C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E591D"/>
    <w:multiLevelType w:val="hybridMultilevel"/>
    <w:tmpl w:val="CC903912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95724"/>
    <w:multiLevelType w:val="hybridMultilevel"/>
    <w:tmpl w:val="17742C2C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1A3044D"/>
    <w:multiLevelType w:val="hybridMultilevel"/>
    <w:tmpl w:val="343AF4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AE3B01"/>
    <w:multiLevelType w:val="hybridMultilevel"/>
    <w:tmpl w:val="C6426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F12EA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>
    <w:nsid w:val="391F2956"/>
    <w:multiLevelType w:val="hybridMultilevel"/>
    <w:tmpl w:val="1E82B09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1">
    <w:nsid w:val="39727F56"/>
    <w:multiLevelType w:val="hybridMultilevel"/>
    <w:tmpl w:val="3B105C36"/>
    <w:lvl w:ilvl="0" w:tplc="06DEB5CC">
      <w:start w:val="1"/>
      <w:numFmt w:val="decimal"/>
      <w:lvlText w:val="%1."/>
      <w:lvlJc w:val="left"/>
      <w:pPr>
        <w:ind w:left="69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2">
    <w:nsid w:val="39890A58"/>
    <w:multiLevelType w:val="hybridMultilevel"/>
    <w:tmpl w:val="907097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BE7668"/>
    <w:multiLevelType w:val="hybridMultilevel"/>
    <w:tmpl w:val="A392A718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41602EA1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1E64E72"/>
    <w:multiLevelType w:val="hybridMultilevel"/>
    <w:tmpl w:val="4C34EF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8E64C3"/>
    <w:multiLevelType w:val="hybridMultilevel"/>
    <w:tmpl w:val="BE927D96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27">
    <w:nsid w:val="4ACA5BE5"/>
    <w:multiLevelType w:val="hybridMultilevel"/>
    <w:tmpl w:val="0A361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93464"/>
    <w:multiLevelType w:val="hybridMultilevel"/>
    <w:tmpl w:val="25E056FA"/>
    <w:lvl w:ilvl="0" w:tplc="0419000F">
      <w:start w:val="1"/>
      <w:numFmt w:val="decimal"/>
      <w:lvlText w:val="%1."/>
      <w:lvlJc w:val="left"/>
      <w:pPr>
        <w:ind w:left="690" w:hanging="360"/>
      </w:p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A2EDE"/>
    <w:multiLevelType w:val="hybridMultilevel"/>
    <w:tmpl w:val="6B5C3424"/>
    <w:lvl w:ilvl="0" w:tplc="0419000F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1">
    <w:nsid w:val="68060810"/>
    <w:multiLevelType w:val="hybridMultilevel"/>
    <w:tmpl w:val="DACA226C"/>
    <w:lvl w:ilvl="0" w:tplc="B8204834">
      <w:start w:val="1"/>
      <w:numFmt w:val="bullet"/>
      <w:lvlText w:val=""/>
      <w:lvlJc w:val="left"/>
      <w:pPr>
        <w:ind w:left="12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32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403D67"/>
    <w:multiLevelType w:val="hybridMultilevel"/>
    <w:tmpl w:val="ADB487C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EB51FC"/>
    <w:multiLevelType w:val="hybridMultilevel"/>
    <w:tmpl w:val="D09C872A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86280B"/>
    <w:multiLevelType w:val="hybridMultilevel"/>
    <w:tmpl w:val="E3FCF236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0C4EE2"/>
    <w:multiLevelType w:val="hybridMultilevel"/>
    <w:tmpl w:val="F648DCC6"/>
    <w:lvl w:ilvl="0" w:tplc="B82048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37">
    <w:nsid w:val="72FE5BD9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3A28EE"/>
    <w:multiLevelType w:val="hybridMultilevel"/>
    <w:tmpl w:val="F580D54C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C006DB"/>
    <w:multiLevelType w:val="hybridMultilevel"/>
    <w:tmpl w:val="36E2D0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32"/>
  </w:num>
  <w:num w:numId="5">
    <w:abstractNumId w:val="17"/>
  </w:num>
  <w:num w:numId="6">
    <w:abstractNumId w:val="28"/>
  </w:num>
  <w:num w:numId="7">
    <w:abstractNumId w:val="23"/>
  </w:num>
  <w:num w:numId="8">
    <w:abstractNumId w:val="16"/>
  </w:num>
  <w:num w:numId="9">
    <w:abstractNumId w:val="20"/>
  </w:num>
  <w:num w:numId="10">
    <w:abstractNumId w:val="19"/>
  </w:num>
  <w:num w:numId="11">
    <w:abstractNumId w:val="21"/>
  </w:num>
  <w:num w:numId="12">
    <w:abstractNumId w:val="13"/>
  </w:num>
  <w:num w:numId="13">
    <w:abstractNumId w:val="6"/>
  </w:num>
  <w:num w:numId="14">
    <w:abstractNumId w:val="8"/>
  </w:num>
  <w:num w:numId="15">
    <w:abstractNumId w:val="18"/>
  </w:num>
  <w:num w:numId="16">
    <w:abstractNumId w:val="27"/>
  </w:num>
  <w:num w:numId="17">
    <w:abstractNumId w:val="24"/>
  </w:num>
  <w:num w:numId="18">
    <w:abstractNumId w:val="37"/>
  </w:num>
  <w:num w:numId="19">
    <w:abstractNumId w:val="10"/>
  </w:num>
  <w:num w:numId="20">
    <w:abstractNumId w:val="0"/>
  </w:num>
  <w:num w:numId="21">
    <w:abstractNumId w:val="39"/>
  </w:num>
  <w:num w:numId="22">
    <w:abstractNumId w:val="7"/>
  </w:num>
  <w:num w:numId="23">
    <w:abstractNumId w:val="11"/>
  </w:num>
  <w:num w:numId="24">
    <w:abstractNumId w:val="25"/>
  </w:num>
  <w:num w:numId="25">
    <w:abstractNumId w:val="22"/>
  </w:num>
  <w:num w:numId="26">
    <w:abstractNumId w:val="36"/>
  </w:num>
  <w:num w:numId="27">
    <w:abstractNumId w:val="34"/>
  </w:num>
  <w:num w:numId="28">
    <w:abstractNumId w:val="5"/>
  </w:num>
  <w:num w:numId="29">
    <w:abstractNumId w:val="14"/>
  </w:num>
  <w:num w:numId="30">
    <w:abstractNumId w:val="29"/>
  </w:num>
  <w:num w:numId="31">
    <w:abstractNumId w:val="1"/>
  </w:num>
  <w:num w:numId="32">
    <w:abstractNumId w:val="9"/>
  </w:num>
  <w:num w:numId="33">
    <w:abstractNumId w:val="31"/>
  </w:num>
  <w:num w:numId="34">
    <w:abstractNumId w:val="26"/>
  </w:num>
  <w:num w:numId="35">
    <w:abstractNumId w:val="38"/>
  </w:num>
  <w:num w:numId="36">
    <w:abstractNumId w:val="35"/>
  </w:num>
  <w:num w:numId="37">
    <w:abstractNumId w:val="33"/>
  </w:num>
  <w:num w:numId="38">
    <w:abstractNumId w:val="30"/>
  </w:num>
  <w:num w:numId="39">
    <w:abstractNumId w:val="12"/>
  </w:num>
  <w:num w:numId="40">
    <w:abstractNumId w:val="1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38"/>
    <w:rsid w:val="00031E93"/>
    <w:rsid w:val="00033295"/>
    <w:rsid w:val="00046A12"/>
    <w:rsid w:val="0007696D"/>
    <w:rsid w:val="0008151A"/>
    <w:rsid w:val="0009038F"/>
    <w:rsid w:val="000932BE"/>
    <w:rsid w:val="000A6807"/>
    <w:rsid w:val="000C355F"/>
    <w:rsid w:val="000C41A7"/>
    <w:rsid w:val="000C4EFC"/>
    <w:rsid w:val="000E4A96"/>
    <w:rsid w:val="000F455D"/>
    <w:rsid w:val="001015AB"/>
    <w:rsid w:val="00113144"/>
    <w:rsid w:val="00116AC6"/>
    <w:rsid w:val="001316D0"/>
    <w:rsid w:val="00132D21"/>
    <w:rsid w:val="00134205"/>
    <w:rsid w:val="00140D2F"/>
    <w:rsid w:val="00147C3E"/>
    <w:rsid w:val="00157315"/>
    <w:rsid w:val="00167ABD"/>
    <w:rsid w:val="00185FE4"/>
    <w:rsid w:val="0018637A"/>
    <w:rsid w:val="001902EF"/>
    <w:rsid w:val="00190B19"/>
    <w:rsid w:val="001A0DE2"/>
    <w:rsid w:val="001B0B22"/>
    <w:rsid w:val="001B5ACA"/>
    <w:rsid w:val="001C7BF5"/>
    <w:rsid w:val="001F379D"/>
    <w:rsid w:val="00202653"/>
    <w:rsid w:val="00203082"/>
    <w:rsid w:val="002138C9"/>
    <w:rsid w:val="00213E7F"/>
    <w:rsid w:val="00215812"/>
    <w:rsid w:val="00215BEB"/>
    <w:rsid w:val="0022259E"/>
    <w:rsid w:val="0022312A"/>
    <w:rsid w:val="00241B15"/>
    <w:rsid w:val="00241C0D"/>
    <w:rsid w:val="002529E8"/>
    <w:rsid w:val="00260F88"/>
    <w:rsid w:val="002640BA"/>
    <w:rsid w:val="00265607"/>
    <w:rsid w:val="00267401"/>
    <w:rsid w:val="00280DC7"/>
    <w:rsid w:val="00287013"/>
    <w:rsid w:val="002B0DB8"/>
    <w:rsid w:val="002B5A77"/>
    <w:rsid w:val="002C63E4"/>
    <w:rsid w:val="003037B0"/>
    <w:rsid w:val="00310B43"/>
    <w:rsid w:val="00316B1C"/>
    <w:rsid w:val="003203EA"/>
    <w:rsid w:val="00323E7D"/>
    <w:rsid w:val="00326A0B"/>
    <w:rsid w:val="00333406"/>
    <w:rsid w:val="00353FBD"/>
    <w:rsid w:val="003628B9"/>
    <w:rsid w:val="00370D7A"/>
    <w:rsid w:val="003825CF"/>
    <w:rsid w:val="00383212"/>
    <w:rsid w:val="0039169E"/>
    <w:rsid w:val="003B064F"/>
    <w:rsid w:val="003B5774"/>
    <w:rsid w:val="003C39EC"/>
    <w:rsid w:val="00432062"/>
    <w:rsid w:val="00444ABF"/>
    <w:rsid w:val="00445D53"/>
    <w:rsid w:val="00466C1C"/>
    <w:rsid w:val="004728DC"/>
    <w:rsid w:val="00480CBC"/>
    <w:rsid w:val="004871C2"/>
    <w:rsid w:val="00496DA9"/>
    <w:rsid w:val="004C3258"/>
    <w:rsid w:val="004D09D1"/>
    <w:rsid w:val="004D0A1B"/>
    <w:rsid w:val="004D142B"/>
    <w:rsid w:val="004D71E4"/>
    <w:rsid w:val="004E5B84"/>
    <w:rsid w:val="004F215D"/>
    <w:rsid w:val="0050106D"/>
    <w:rsid w:val="00501530"/>
    <w:rsid w:val="00507811"/>
    <w:rsid w:val="00513103"/>
    <w:rsid w:val="00515BEC"/>
    <w:rsid w:val="00531202"/>
    <w:rsid w:val="00554F20"/>
    <w:rsid w:val="005615AC"/>
    <w:rsid w:val="00585F25"/>
    <w:rsid w:val="005B1FD6"/>
    <w:rsid w:val="005D2BFF"/>
    <w:rsid w:val="005D4693"/>
    <w:rsid w:val="005E0429"/>
    <w:rsid w:val="005E1204"/>
    <w:rsid w:val="005F1091"/>
    <w:rsid w:val="005F246F"/>
    <w:rsid w:val="006151EC"/>
    <w:rsid w:val="006203B5"/>
    <w:rsid w:val="006239E7"/>
    <w:rsid w:val="00624E8C"/>
    <w:rsid w:val="00627C39"/>
    <w:rsid w:val="006300BA"/>
    <w:rsid w:val="006433D3"/>
    <w:rsid w:val="00645199"/>
    <w:rsid w:val="006568BC"/>
    <w:rsid w:val="00664148"/>
    <w:rsid w:val="00684CD4"/>
    <w:rsid w:val="006B4E67"/>
    <w:rsid w:val="006D4B7D"/>
    <w:rsid w:val="006E731C"/>
    <w:rsid w:val="007450D1"/>
    <w:rsid w:val="00757BE3"/>
    <w:rsid w:val="00772475"/>
    <w:rsid w:val="00776847"/>
    <w:rsid w:val="00780AB3"/>
    <w:rsid w:val="007810AF"/>
    <w:rsid w:val="007A0D14"/>
    <w:rsid w:val="007A2E15"/>
    <w:rsid w:val="007A65F3"/>
    <w:rsid w:val="007C1C9A"/>
    <w:rsid w:val="007C64DF"/>
    <w:rsid w:val="00800984"/>
    <w:rsid w:val="00804D49"/>
    <w:rsid w:val="00832E86"/>
    <w:rsid w:val="008A6ACE"/>
    <w:rsid w:val="008B2604"/>
    <w:rsid w:val="008D5253"/>
    <w:rsid w:val="008E0A7B"/>
    <w:rsid w:val="008E756B"/>
    <w:rsid w:val="008F56DE"/>
    <w:rsid w:val="008F6EDA"/>
    <w:rsid w:val="00914BF0"/>
    <w:rsid w:val="00956D8A"/>
    <w:rsid w:val="00970438"/>
    <w:rsid w:val="00976B36"/>
    <w:rsid w:val="00993819"/>
    <w:rsid w:val="009A6763"/>
    <w:rsid w:val="009B7383"/>
    <w:rsid w:val="009C14F4"/>
    <w:rsid w:val="009D7345"/>
    <w:rsid w:val="009E326A"/>
    <w:rsid w:val="00A03D88"/>
    <w:rsid w:val="00A06B12"/>
    <w:rsid w:val="00A31A92"/>
    <w:rsid w:val="00A571B1"/>
    <w:rsid w:val="00A6551E"/>
    <w:rsid w:val="00A7421F"/>
    <w:rsid w:val="00A934AF"/>
    <w:rsid w:val="00AB2FC7"/>
    <w:rsid w:val="00AC32CC"/>
    <w:rsid w:val="00AD0596"/>
    <w:rsid w:val="00B05DC8"/>
    <w:rsid w:val="00B10311"/>
    <w:rsid w:val="00B12202"/>
    <w:rsid w:val="00B7728F"/>
    <w:rsid w:val="00BB1355"/>
    <w:rsid w:val="00C04179"/>
    <w:rsid w:val="00C55110"/>
    <w:rsid w:val="00C56D13"/>
    <w:rsid w:val="00C6212E"/>
    <w:rsid w:val="00C706BE"/>
    <w:rsid w:val="00CA7E3E"/>
    <w:rsid w:val="00CC64B3"/>
    <w:rsid w:val="00CF118F"/>
    <w:rsid w:val="00CF20DD"/>
    <w:rsid w:val="00D07707"/>
    <w:rsid w:val="00D233A4"/>
    <w:rsid w:val="00D9387F"/>
    <w:rsid w:val="00D93BDD"/>
    <w:rsid w:val="00DB4345"/>
    <w:rsid w:val="00DD698A"/>
    <w:rsid w:val="00DD6BD4"/>
    <w:rsid w:val="00DE2969"/>
    <w:rsid w:val="00DE41B9"/>
    <w:rsid w:val="00DE4AA6"/>
    <w:rsid w:val="00DF47A9"/>
    <w:rsid w:val="00E02DCE"/>
    <w:rsid w:val="00E2091C"/>
    <w:rsid w:val="00E24F5E"/>
    <w:rsid w:val="00E26BEF"/>
    <w:rsid w:val="00E45CBE"/>
    <w:rsid w:val="00E510CB"/>
    <w:rsid w:val="00E56603"/>
    <w:rsid w:val="00E67D9B"/>
    <w:rsid w:val="00E80520"/>
    <w:rsid w:val="00E91A60"/>
    <w:rsid w:val="00EA51DC"/>
    <w:rsid w:val="00EB0FAC"/>
    <w:rsid w:val="00EB1591"/>
    <w:rsid w:val="00EB4C7C"/>
    <w:rsid w:val="00ED5143"/>
    <w:rsid w:val="00ED570E"/>
    <w:rsid w:val="00EE3299"/>
    <w:rsid w:val="00EF1D46"/>
    <w:rsid w:val="00EF5191"/>
    <w:rsid w:val="00F0443E"/>
    <w:rsid w:val="00F1470A"/>
    <w:rsid w:val="00F26101"/>
    <w:rsid w:val="00F36F92"/>
    <w:rsid w:val="00F5417D"/>
    <w:rsid w:val="00F7327A"/>
    <w:rsid w:val="00F73DAE"/>
    <w:rsid w:val="00F914B0"/>
    <w:rsid w:val="00F96D24"/>
    <w:rsid w:val="00FB01B2"/>
    <w:rsid w:val="00FB1315"/>
    <w:rsid w:val="00FB6172"/>
    <w:rsid w:val="00FD79DA"/>
    <w:rsid w:val="00FE0C5E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F38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DF47A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DF47A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7A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DF47A9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F47A9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DF47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F47A9"/>
    <w:rPr>
      <w:rFonts w:cs="Times New Roman"/>
    </w:rPr>
  </w:style>
  <w:style w:type="paragraph" w:styleId="a8">
    <w:name w:val="header"/>
    <w:basedOn w:val="a"/>
    <w:link w:val="a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DF47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F47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Title"/>
    <w:basedOn w:val="a"/>
    <w:next w:val="a"/>
    <w:link w:val="ad"/>
    <w:uiPriority w:val="10"/>
    <w:qFormat/>
    <w:rsid w:val="00DF47A9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DF47A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val="x-none" w:eastAsia="x-none"/>
    </w:rPr>
  </w:style>
  <w:style w:type="character" w:customStyle="1" w:styleId="ae">
    <w:name w:val="Основной текст_"/>
    <w:link w:val="11"/>
    <w:locked/>
    <w:rsid w:val="00DF47A9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DF47A9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DF47A9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DF47A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locked/>
    <w:rsid w:val="00DF47A9"/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DF47A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47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rmal (Web)"/>
    <w:basedOn w:val="a"/>
    <w:uiPriority w:val="99"/>
    <w:unhideWhenUsed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F47A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DF47A9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DF47A9"/>
    <w:rPr>
      <w:rFonts w:ascii="Calibri" w:eastAsia="Times New Roman" w:hAnsi="Calibri" w:cs="Times New Roman"/>
    </w:rPr>
  </w:style>
  <w:style w:type="paragraph" w:customStyle="1" w:styleId="af3">
    <w:name w:val="Стиль"/>
    <w:rsid w:val="00DF47A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">
    <w:name w:val="toplevel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DF47A9"/>
    <w:rPr>
      <w:rFonts w:cs="Times New Roman"/>
      <w:color w:val="0000FF"/>
      <w:u w:val="single"/>
    </w:rPr>
  </w:style>
  <w:style w:type="paragraph" w:customStyle="1" w:styleId="Default">
    <w:name w:val="Default"/>
    <w:rsid w:val="00DF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DF47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DF47A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47A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47A9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47A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47A9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ConsPlusTitle">
    <w:name w:val="ConsPlusTitle"/>
    <w:rsid w:val="00DF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F47A9"/>
  </w:style>
  <w:style w:type="table" w:customStyle="1" w:styleId="31">
    <w:name w:val="Сетка таблицы3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DF47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">
    <w:name w:val="Сетка таблицы6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DF47A9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DF47A9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DF47A9"/>
    <w:rPr>
      <w:color w:val="000000"/>
      <w:sz w:val="22"/>
      <w:szCs w:val="22"/>
    </w:rPr>
  </w:style>
  <w:style w:type="character" w:customStyle="1" w:styleId="A80">
    <w:name w:val="A8"/>
    <w:uiPriority w:val="99"/>
    <w:rsid w:val="00DF47A9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DF47A9"/>
    <w:rPr>
      <w:i/>
      <w:iCs/>
    </w:rPr>
  </w:style>
  <w:style w:type="character" w:styleId="afc">
    <w:name w:val="Placeholder Text"/>
    <w:basedOn w:val="a0"/>
    <w:uiPriority w:val="99"/>
    <w:semiHidden/>
    <w:rsid w:val="007724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F47A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DF47A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DF47A9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47A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DF47A9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DF47A9"/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DF47A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DF47A9"/>
    <w:rPr>
      <w:rFonts w:cs="Times New Roman"/>
    </w:rPr>
  </w:style>
  <w:style w:type="paragraph" w:styleId="a8">
    <w:name w:val="header"/>
    <w:basedOn w:val="a"/>
    <w:link w:val="a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DF47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DF47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F47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c">
    <w:name w:val="Title"/>
    <w:basedOn w:val="a"/>
    <w:next w:val="a"/>
    <w:link w:val="ad"/>
    <w:uiPriority w:val="10"/>
    <w:qFormat/>
    <w:rsid w:val="00DF47A9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x-none" w:eastAsia="x-none"/>
    </w:rPr>
  </w:style>
  <w:style w:type="character" w:customStyle="1" w:styleId="ad">
    <w:name w:val="Название Знак"/>
    <w:basedOn w:val="a0"/>
    <w:link w:val="ac"/>
    <w:uiPriority w:val="10"/>
    <w:rsid w:val="00DF47A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val="x-none" w:eastAsia="x-none"/>
    </w:rPr>
  </w:style>
  <w:style w:type="character" w:customStyle="1" w:styleId="ae">
    <w:name w:val="Основной текст_"/>
    <w:link w:val="11"/>
    <w:locked/>
    <w:rsid w:val="00DF47A9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e"/>
    <w:rsid w:val="00DF47A9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 w:cs="Times New Roman"/>
      <w:sz w:val="29"/>
      <w:szCs w:val="29"/>
    </w:rPr>
  </w:style>
  <w:style w:type="character" w:styleId="af">
    <w:name w:val="Strong"/>
    <w:uiPriority w:val="22"/>
    <w:qFormat/>
    <w:rsid w:val="00DF47A9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DF47A9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locked/>
    <w:rsid w:val="00DF47A9"/>
    <w:rPr>
      <w:rFonts w:ascii="Calibri" w:eastAsia="Times New Roman" w:hAnsi="Calibri" w:cs="Times New Roman"/>
      <w:i/>
      <w:iCs/>
      <w:color w:val="4F81BD"/>
      <w:sz w:val="20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DF47A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1">
    <w:name w:val="Текст выноски Знак"/>
    <w:basedOn w:val="a0"/>
    <w:link w:val="af0"/>
    <w:uiPriority w:val="99"/>
    <w:semiHidden/>
    <w:rsid w:val="00DF47A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2">
    <w:name w:val="Normal (Web)"/>
    <w:basedOn w:val="a"/>
    <w:uiPriority w:val="99"/>
    <w:unhideWhenUsed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DF47A9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DF47A9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DF47A9"/>
    <w:rPr>
      <w:rFonts w:ascii="Calibri" w:eastAsia="Times New Roman" w:hAnsi="Calibri" w:cs="Times New Roman"/>
    </w:rPr>
  </w:style>
  <w:style w:type="paragraph" w:customStyle="1" w:styleId="af3">
    <w:name w:val="Стиль"/>
    <w:rsid w:val="00DF47A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opleveltext">
    <w:name w:val="toplevel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uiPriority w:val="99"/>
    <w:semiHidden/>
    <w:unhideWhenUsed/>
    <w:rsid w:val="00DF47A9"/>
    <w:rPr>
      <w:rFonts w:cs="Times New Roman"/>
      <w:color w:val="0000FF"/>
      <w:u w:val="single"/>
    </w:rPr>
  </w:style>
  <w:style w:type="paragraph" w:customStyle="1" w:styleId="Default">
    <w:name w:val="Default"/>
    <w:rsid w:val="00DF47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DF47A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annotation reference"/>
    <w:uiPriority w:val="99"/>
    <w:semiHidden/>
    <w:unhideWhenUsed/>
    <w:rsid w:val="00DF47A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DF47A9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F47A9"/>
    <w:rPr>
      <w:rFonts w:ascii="Calibri" w:eastAsia="Times New Roman" w:hAnsi="Calibri" w:cs="Times New Roman"/>
      <w:sz w:val="20"/>
      <w:szCs w:val="20"/>
      <w:lang w:val="x-none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DF47A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DF47A9"/>
    <w:rPr>
      <w:rFonts w:ascii="Calibri" w:eastAsia="Times New Roman" w:hAnsi="Calibri" w:cs="Times New Roman"/>
      <w:b/>
      <w:bCs/>
      <w:sz w:val="20"/>
      <w:szCs w:val="20"/>
      <w:lang w:val="x-none"/>
    </w:rPr>
  </w:style>
  <w:style w:type="paragraph" w:customStyle="1" w:styleId="ConsPlusTitle">
    <w:name w:val="ConsPlusTitle"/>
    <w:rsid w:val="00DF47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DF47A9"/>
  </w:style>
  <w:style w:type="table" w:customStyle="1" w:styleId="31">
    <w:name w:val="Сетка таблицы3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rsid w:val="00DF47A9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6">
    <w:name w:val="Сетка таблицы6"/>
    <w:basedOn w:val="a1"/>
    <w:next w:val="a6"/>
    <w:uiPriority w:val="59"/>
    <w:rsid w:val="00DF47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2">
    <w:name w:val="Pa2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DF47A9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DF47A9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DF47A9"/>
    <w:rPr>
      <w:color w:val="000000"/>
      <w:sz w:val="22"/>
      <w:szCs w:val="22"/>
    </w:rPr>
  </w:style>
  <w:style w:type="character" w:customStyle="1" w:styleId="A80">
    <w:name w:val="A8"/>
    <w:uiPriority w:val="99"/>
    <w:rsid w:val="00DF47A9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DF47A9"/>
    <w:pPr>
      <w:spacing w:line="241" w:lineRule="atLeast"/>
    </w:pPr>
    <w:rPr>
      <w:color w:val="auto"/>
      <w:lang w:eastAsia="ru-RU"/>
    </w:rPr>
  </w:style>
  <w:style w:type="character" w:styleId="afb">
    <w:name w:val="Emphasis"/>
    <w:basedOn w:val="a0"/>
    <w:uiPriority w:val="20"/>
    <w:qFormat/>
    <w:rsid w:val="00DF47A9"/>
    <w:rPr>
      <w:i/>
      <w:iCs/>
    </w:rPr>
  </w:style>
  <w:style w:type="character" w:styleId="afc">
    <w:name w:val="Placeholder Text"/>
    <w:basedOn w:val="a0"/>
    <w:uiPriority w:val="99"/>
    <w:semiHidden/>
    <w:rsid w:val="007724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9D82-F77A-4353-A9CC-03D05CF91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8090</Words>
  <Characters>46119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Перевертайло Алексей Станиславович</dc:creator>
  <cp:keywords/>
  <dc:description/>
  <cp:lastModifiedBy>Виктория Леонидовна Воробьева</cp:lastModifiedBy>
  <cp:revision>4</cp:revision>
  <cp:lastPrinted>2017-09-21T07:58:00Z</cp:lastPrinted>
  <dcterms:created xsi:type="dcterms:W3CDTF">2017-09-21T10:45:00Z</dcterms:created>
  <dcterms:modified xsi:type="dcterms:W3CDTF">2017-10-19T13:52:00Z</dcterms:modified>
</cp:coreProperties>
</file>